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1AF51" w14:textId="6275F4A4" w:rsidR="00742E88" w:rsidRDefault="00742E88" w:rsidP="00742E88">
      <w:pPr>
        <w:tabs>
          <w:tab w:val="right" w:pos="2128"/>
        </w:tabs>
        <w:adjustRightInd/>
        <w:spacing w:before="36" w:line="280" w:lineRule="auto"/>
        <w:jc w:val="right"/>
        <w:rPr>
          <w:rFonts w:ascii="Arial" w:hAnsi="Arial" w:cs="Arial"/>
          <w:b/>
          <w:sz w:val="24"/>
          <w:szCs w:val="24"/>
        </w:rPr>
      </w:pPr>
      <w:r>
        <w:rPr>
          <w:rFonts w:ascii="Arial" w:hAnsi="Arial" w:cs="Arial"/>
          <w:b/>
          <w:sz w:val="24"/>
          <w:szCs w:val="24"/>
        </w:rPr>
        <w:t>ANNEX.F</w:t>
      </w:r>
    </w:p>
    <w:p w14:paraId="33BF752A" w14:textId="51C0B9B8" w:rsidR="0049620D" w:rsidRPr="0025193C" w:rsidRDefault="00B541F1" w:rsidP="004A53E9">
      <w:pPr>
        <w:tabs>
          <w:tab w:val="right" w:pos="2128"/>
        </w:tabs>
        <w:adjustRightInd/>
        <w:spacing w:before="36" w:line="280" w:lineRule="auto"/>
        <w:jc w:val="both"/>
        <w:rPr>
          <w:rFonts w:ascii="Arial" w:hAnsi="Arial" w:cs="Arial"/>
          <w:b/>
          <w:sz w:val="24"/>
          <w:szCs w:val="24"/>
          <w:lang w:val="en-GB"/>
        </w:rPr>
      </w:pPr>
      <w:r w:rsidRPr="000E2C87">
        <w:rPr>
          <w:rFonts w:ascii="Arial" w:hAnsi="Arial" w:cs="Arial"/>
          <w:b/>
          <w:sz w:val="24"/>
          <w:szCs w:val="24"/>
        </w:rPr>
        <w:t>P</w:t>
      </w:r>
      <w:r w:rsidR="00A22A2E" w:rsidRPr="000E2C87">
        <w:rPr>
          <w:rFonts w:ascii="Arial" w:hAnsi="Arial" w:cs="Arial"/>
          <w:b/>
          <w:sz w:val="24"/>
          <w:szCs w:val="24"/>
        </w:rPr>
        <w:t>LANN</w:t>
      </w:r>
      <w:r w:rsidR="00A22A2E" w:rsidRPr="0025193C">
        <w:rPr>
          <w:rFonts w:ascii="Arial" w:hAnsi="Arial" w:cs="Arial"/>
          <w:b/>
          <w:sz w:val="24"/>
          <w:szCs w:val="24"/>
        </w:rPr>
        <w:t xml:space="preserve">ED </w:t>
      </w:r>
      <w:r w:rsidR="0049620D" w:rsidRPr="0025193C">
        <w:rPr>
          <w:rFonts w:ascii="Arial" w:hAnsi="Arial" w:cs="Arial"/>
          <w:b/>
          <w:sz w:val="24"/>
          <w:szCs w:val="24"/>
        </w:rPr>
        <w:t>P</w:t>
      </w:r>
      <w:r w:rsidR="00A22A2E" w:rsidRPr="0025193C">
        <w:rPr>
          <w:rFonts w:ascii="Arial" w:hAnsi="Arial" w:cs="Arial"/>
          <w:b/>
          <w:sz w:val="24"/>
          <w:szCs w:val="24"/>
        </w:rPr>
        <w:t xml:space="preserve">REVENTIVE MAINTENANCE OF </w:t>
      </w:r>
      <w:r w:rsidR="00A83C18" w:rsidRPr="0025193C">
        <w:rPr>
          <w:rFonts w:ascii="Arial" w:hAnsi="Arial" w:cs="Arial"/>
          <w:b/>
          <w:sz w:val="24"/>
          <w:szCs w:val="24"/>
        </w:rPr>
        <w:t xml:space="preserve">IDS </w:t>
      </w:r>
      <w:r w:rsidR="00A22A2E" w:rsidRPr="0025193C">
        <w:rPr>
          <w:rFonts w:ascii="Arial" w:hAnsi="Arial" w:cs="Arial"/>
          <w:b/>
          <w:sz w:val="24"/>
          <w:szCs w:val="24"/>
        </w:rPr>
        <w:t>SYSTEMS</w:t>
      </w:r>
      <w:r w:rsidR="0049620D" w:rsidRPr="0025193C">
        <w:rPr>
          <w:rFonts w:ascii="Arial" w:hAnsi="Arial" w:cs="Arial"/>
          <w:b/>
          <w:sz w:val="24"/>
          <w:szCs w:val="24"/>
        </w:rPr>
        <w:t>.</w:t>
      </w:r>
    </w:p>
    <w:p w14:paraId="43919F81" w14:textId="2D34A336" w:rsidR="000F5925" w:rsidRPr="0025193C" w:rsidRDefault="00AE76A8" w:rsidP="000F5925">
      <w:pPr>
        <w:pStyle w:val="ListParagraph"/>
        <w:numPr>
          <w:ilvl w:val="0"/>
          <w:numId w:val="46"/>
        </w:numPr>
        <w:tabs>
          <w:tab w:val="num" w:pos="1080"/>
        </w:tabs>
        <w:adjustRightInd/>
        <w:spacing w:before="288"/>
        <w:ind w:left="709" w:right="72" w:hanging="709"/>
        <w:jc w:val="both"/>
        <w:rPr>
          <w:rFonts w:ascii="Arial" w:hAnsi="Arial" w:cs="Arial"/>
          <w:sz w:val="24"/>
          <w:szCs w:val="24"/>
        </w:rPr>
      </w:pPr>
      <w:r w:rsidRPr="0025193C">
        <w:rPr>
          <w:rFonts w:ascii="Arial" w:hAnsi="Arial" w:cs="Arial"/>
          <w:b/>
          <w:spacing w:val="12"/>
          <w:sz w:val="24"/>
          <w:szCs w:val="24"/>
        </w:rPr>
        <w:t>C</w:t>
      </w:r>
      <w:r w:rsidR="00443A71" w:rsidRPr="0025193C">
        <w:rPr>
          <w:rFonts w:ascii="Arial" w:hAnsi="Arial" w:cs="Arial"/>
          <w:b/>
          <w:spacing w:val="12"/>
          <w:sz w:val="24"/>
          <w:szCs w:val="24"/>
        </w:rPr>
        <w:t>ontract</w:t>
      </w:r>
      <w:r w:rsidRPr="0025193C">
        <w:rPr>
          <w:rFonts w:ascii="Arial" w:hAnsi="Arial" w:cs="Arial"/>
          <w:b/>
          <w:spacing w:val="12"/>
          <w:sz w:val="24"/>
          <w:szCs w:val="24"/>
        </w:rPr>
        <w:t xml:space="preserve"> Start.</w:t>
      </w:r>
      <w:r w:rsidR="00443A71" w:rsidRPr="0025193C">
        <w:rPr>
          <w:rFonts w:ascii="Arial" w:hAnsi="Arial" w:cs="Arial"/>
          <w:spacing w:val="12"/>
          <w:sz w:val="24"/>
          <w:szCs w:val="24"/>
        </w:rPr>
        <w:t xml:space="preserve"> </w:t>
      </w:r>
    </w:p>
    <w:p w14:paraId="5A31B217" w14:textId="6A3F6FCC" w:rsidR="000F5925" w:rsidRPr="0025193C" w:rsidRDefault="00AE76A8" w:rsidP="000F5925">
      <w:pPr>
        <w:pStyle w:val="ListParagraph"/>
        <w:numPr>
          <w:ilvl w:val="1"/>
          <w:numId w:val="46"/>
        </w:numPr>
        <w:tabs>
          <w:tab w:val="num" w:pos="1080"/>
        </w:tabs>
        <w:adjustRightInd/>
        <w:spacing w:before="288"/>
        <w:ind w:left="1134" w:right="72" w:hanging="708"/>
        <w:jc w:val="both"/>
        <w:rPr>
          <w:rFonts w:ascii="Arial" w:hAnsi="Arial" w:cs="Arial"/>
          <w:sz w:val="24"/>
          <w:szCs w:val="24"/>
        </w:rPr>
      </w:pPr>
      <w:r w:rsidRPr="0025193C">
        <w:rPr>
          <w:rFonts w:ascii="Arial" w:hAnsi="Arial" w:cs="Arial"/>
          <w:spacing w:val="12"/>
          <w:sz w:val="24"/>
          <w:szCs w:val="24"/>
        </w:rPr>
        <w:t>P</w:t>
      </w:r>
      <w:r w:rsidR="00443A71" w:rsidRPr="0025193C">
        <w:rPr>
          <w:rFonts w:ascii="Arial" w:hAnsi="Arial" w:cs="Arial"/>
          <w:spacing w:val="12"/>
          <w:sz w:val="24"/>
          <w:szCs w:val="24"/>
        </w:rPr>
        <w:t>roduce a site log</w:t>
      </w:r>
      <w:r w:rsidR="00545664" w:rsidRPr="0025193C">
        <w:rPr>
          <w:rFonts w:ascii="Arial" w:hAnsi="Arial" w:cs="Arial"/>
          <w:spacing w:val="12"/>
          <w:sz w:val="24"/>
          <w:szCs w:val="24"/>
        </w:rPr>
        <w:t xml:space="preserve"> book</w:t>
      </w:r>
      <w:r w:rsidRPr="0025193C">
        <w:rPr>
          <w:rFonts w:ascii="Arial" w:hAnsi="Arial" w:cs="Arial"/>
          <w:spacing w:val="12"/>
          <w:sz w:val="24"/>
          <w:szCs w:val="24"/>
        </w:rPr>
        <w:t>. T</w:t>
      </w:r>
      <w:r w:rsidR="0049620D" w:rsidRPr="0025193C">
        <w:rPr>
          <w:rFonts w:ascii="Arial" w:hAnsi="Arial" w:cs="Arial"/>
          <w:spacing w:val="12"/>
          <w:sz w:val="24"/>
          <w:szCs w:val="24"/>
        </w:rPr>
        <w:t xml:space="preserve">he log book </w:t>
      </w:r>
      <w:r w:rsidRPr="0025193C">
        <w:rPr>
          <w:rFonts w:ascii="Arial" w:hAnsi="Arial" w:cs="Arial"/>
          <w:spacing w:val="12"/>
          <w:sz w:val="24"/>
          <w:szCs w:val="24"/>
        </w:rPr>
        <w:t xml:space="preserve">must </w:t>
      </w:r>
      <w:r w:rsidR="004D559D" w:rsidRPr="0025193C">
        <w:rPr>
          <w:rFonts w:ascii="Arial" w:hAnsi="Arial" w:cs="Arial"/>
          <w:spacing w:val="12"/>
          <w:sz w:val="24"/>
          <w:szCs w:val="24"/>
        </w:rPr>
        <w:t>list all equipment installed on site and contain detailed sheets for completing during a visit. The log book is to be presented to the authority for approval prior to any preventive work being undertaken</w:t>
      </w:r>
      <w:r w:rsidRPr="0025193C">
        <w:rPr>
          <w:rFonts w:ascii="Arial" w:hAnsi="Arial" w:cs="Arial"/>
          <w:sz w:val="24"/>
          <w:szCs w:val="24"/>
        </w:rPr>
        <w:t>.</w:t>
      </w:r>
      <w:r w:rsidR="0049620D" w:rsidRPr="0025193C">
        <w:rPr>
          <w:rFonts w:ascii="Arial" w:hAnsi="Arial" w:cs="Arial"/>
          <w:sz w:val="24"/>
          <w:szCs w:val="24"/>
        </w:rPr>
        <w:t xml:space="preserve"> </w:t>
      </w:r>
    </w:p>
    <w:p w14:paraId="4322EE3F" w14:textId="09DEEFA7" w:rsidR="000F5925" w:rsidRPr="0025193C" w:rsidRDefault="000F5925" w:rsidP="000F5925">
      <w:pPr>
        <w:pStyle w:val="ListParagraph"/>
        <w:numPr>
          <w:ilvl w:val="1"/>
          <w:numId w:val="46"/>
        </w:numPr>
        <w:tabs>
          <w:tab w:val="num" w:pos="1080"/>
        </w:tabs>
        <w:adjustRightInd/>
        <w:spacing w:before="288"/>
        <w:ind w:left="1134" w:right="72" w:hanging="708"/>
        <w:jc w:val="both"/>
        <w:rPr>
          <w:rFonts w:ascii="Arial" w:hAnsi="Arial" w:cs="Arial"/>
          <w:sz w:val="24"/>
          <w:szCs w:val="24"/>
        </w:rPr>
      </w:pPr>
      <w:r w:rsidRPr="0025193C">
        <w:rPr>
          <w:rFonts w:ascii="Arial" w:hAnsi="Arial" w:cs="Arial"/>
          <w:sz w:val="24"/>
          <w:szCs w:val="24"/>
        </w:rPr>
        <w:t xml:space="preserve"> </w:t>
      </w:r>
      <w:r w:rsidR="004D559D" w:rsidRPr="0025193C">
        <w:rPr>
          <w:rFonts w:ascii="Arial" w:hAnsi="Arial" w:cs="Arial"/>
          <w:sz w:val="24"/>
          <w:szCs w:val="24"/>
        </w:rPr>
        <w:t>Undertake risk assessment on the equipment to be maintained and ensure that appropriate procedures are put in place to ensure any engineer attending site complies with current health and safety regulations.</w:t>
      </w:r>
    </w:p>
    <w:p w14:paraId="2D95D519" w14:textId="77777777" w:rsidR="000F5925" w:rsidRPr="0025193C" w:rsidRDefault="000F5925" w:rsidP="000F5925">
      <w:pPr>
        <w:pStyle w:val="ListParagraph"/>
        <w:numPr>
          <w:ilvl w:val="1"/>
          <w:numId w:val="46"/>
        </w:numPr>
        <w:tabs>
          <w:tab w:val="left" w:pos="567"/>
          <w:tab w:val="num" w:pos="1080"/>
        </w:tabs>
        <w:adjustRightInd/>
        <w:spacing w:before="288"/>
        <w:ind w:left="1134" w:right="72" w:hanging="708"/>
        <w:jc w:val="both"/>
        <w:rPr>
          <w:rFonts w:ascii="Arial" w:hAnsi="Arial" w:cs="Arial"/>
          <w:b/>
          <w:sz w:val="24"/>
          <w:szCs w:val="24"/>
        </w:rPr>
      </w:pPr>
      <w:r w:rsidRPr="0025193C">
        <w:rPr>
          <w:rFonts w:ascii="Arial" w:hAnsi="Arial" w:cs="Arial"/>
          <w:sz w:val="24"/>
          <w:szCs w:val="24"/>
        </w:rPr>
        <w:t xml:space="preserve"> </w:t>
      </w:r>
      <w:r w:rsidR="004A53E9" w:rsidRPr="0025193C">
        <w:rPr>
          <w:rFonts w:ascii="Arial" w:hAnsi="Arial" w:cs="Arial"/>
          <w:sz w:val="24"/>
          <w:szCs w:val="24"/>
        </w:rPr>
        <w:t xml:space="preserve">Liaise with </w:t>
      </w:r>
      <w:r w:rsidR="00350E02" w:rsidRPr="0025193C">
        <w:rPr>
          <w:rFonts w:ascii="Arial" w:hAnsi="Arial" w:cs="Arial"/>
          <w:sz w:val="24"/>
          <w:szCs w:val="24"/>
        </w:rPr>
        <w:t>the authority</w:t>
      </w:r>
      <w:r w:rsidR="004A53E9" w:rsidRPr="0025193C">
        <w:rPr>
          <w:rFonts w:ascii="Arial" w:hAnsi="Arial" w:cs="Arial"/>
          <w:sz w:val="24"/>
          <w:szCs w:val="24"/>
        </w:rPr>
        <w:t xml:space="preserve"> and arrange for permit to work instructions to be issued </w:t>
      </w:r>
    </w:p>
    <w:p w14:paraId="4BB7476F" w14:textId="7FE15B63" w:rsidR="000F5925" w:rsidRPr="0025193C" w:rsidRDefault="00AE76A8" w:rsidP="000F5925">
      <w:pPr>
        <w:pStyle w:val="ListParagraph"/>
        <w:numPr>
          <w:ilvl w:val="0"/>
          <w:numId w:val="46"/>
        </w:numPr>
        <w:adjustRightInd/>
        <w:spacing w:before="288"/>
        <w:ind w:left="709" w:right="72" w:hanging="709"/>
        <w:jc w:val="both"/>
        <w:rPr>
          <w:rFonts w:ascii="Arial" w:hAnsi="Arial" w:cs="Arial"/>
          <w:sz w:val="24"/>
          <w:szCs w:val="24"/>
        </w:rPr>
      </w:pPr>
      <w:r w:rsidRPr="0025193C">
        <w:rPr>
          <w:rFonts w:ascii="Arial" w:hAnsi="Arial" w:cs="Arial"/>
          <w:b/>
          <w:sz w:val="24"/>
          <w:szCs w:val="24"/>
        </w:rPr>
        <w:t>General (Every Visit)</w:t>
      </w:r>
      <w:r w:rsidR="000F5925" w:rsidRPr="0025193C">
        <w:rPr>
          <w:rFonts w:ascii="Arial" w:hAnsi="Arial" w:cs="Arial"/>
          <w:b/>
          <w:sz w:val="24"/>
          <w:szCs w:val="24"/>
        </w:rPr>
        <w:t>.</w:t>
      </w:r>
    </w:p>
    <w:p w14:paraId="11CD76C6" w14:textId="77777777" w:rsidR="000F5925" w:rsidRPr="0025193C" w:rsidRDefault="0049620D" w:rsidP="000F5925">
      <w:pPr>
        <w:pStyle w:val="ListParagraph"/>
        <w:numPr>
          <w:ilvl w:val="1"/>
          <w:numId w:val="46"/>
        </w:numPr>
        <w:adjustRightInd/>
        <w:spacing w:before="288"/>
        <w:ind w:left="1134" w:right="72" w:hanging="708"/>
        <w:jc w:val="both"/>
        <w:rPr>
          <w:rFonts w:ascii="Arial" w:hAnsi="Arial" w:cs="Arial"/>
          <w:sz w:val="24"/>
          <w:szCs w:val="24"/>
        </w:rPr>
      </w:pPr>
      <w:r w:rsidRPr="0025193C">
        <w:rPr>
          <w:rFonts w:ascii="Arial" w:hAnsi="Arial" w:cs="Arial"/>
          <w:spacing w:val="14"/>
          <w:sz w:val="24"/>
          <w:szCs w:val="24"/>
        </w:rPr>
        <w:t xml:space="preserve">Obtain details </w:t>
      </w:r>
      <w:r w:rsidR="00545664" w:rsidRPr="0025193C">
        <w:rPr>
          <w:rFonts w:ascii="Arial" w:hAnsi="Arial" w:cs="Arial"/>
          <w:spacing w:val="14"/>
          <w:sz w:val="24"/>
          <w:szCs w:val="24"/>
        </w:rPr>
        <w:t xml:space="preserve">from the authority </w:t>
      </w:r>
      <w:r w:rsidRPr="0025193C">
        <w:rPr>
          <w:rFonts w:ascii="Arial" w:hAnsi="Arial" w:cs="Arial"/>
          <w:spacing w:val="14"/>
          <w:sz w:val="24"/>
          <w:szCs w:val="24"/>
        </w:rPr>
        <w:t xml:space="preserve">of any outstanding faults reported from previous </w:t>
      </w:r>
      <w:r w:rsidRPr="0025193C">
        <w:rPr>
          <w:rFonts w:ascii="Arial" w:hAnsi="Arial" w:cs="Arial"/>
          <w:sz w:val="24"/>
          <w:szCs w:val="24"/>
        </w:rPr>
        <w:t>maintenance visits or identified following any service calls.</w:t>
      </w:r>
    </w:p>
    <w:p w14:paraId="3BA7DC2A" w14:textId="77777777" w:rsidR="000F5925" w:rsidRPr="0025193C" w:rsidRDefault="0049620D" w:rsidP="000F5925">
      <w:pPr>
        <w:pStyle w:val="ListParagraph"/>
        <w:numPr>
          <w:ilvl w:val="1"/>
          <w:numId w:val="46"/>
        </w:numPr>
        <w:adjustRightInd/>
        <w:spacing w:before="288"/>
        <w:ind w:left="1134" w:right="72" w:hanging="708"/>
        <w:jc w:val="both"/>
        <w:rPr>
          <w:rFonts w:ascii="Arial" w:hAnsi="Arial" w:cs="Arial"/>
          <w:sz w:val="24"/>
          <w:szCs w:val="24"/>
        </w:rPr>
      </w:pPr>
      <w:r w:rsidRPr="0025193C">
        <w:rPr>
          <w:rFonts w:ascii="Arial" w:hAnsi="Arial" w:cs="Arial"/>
          <w:spacing w:val="3"/>
          <w:sz w:val="24"/>
          <w:szCs w:val="24"/>
        </w:rPr>
        <w:t xml:space="preserve">Obtain permission from the authority before commencing work or </w:t>
      </w:r>
      <w:r w:rsidRPr="0025193C">
        <w:rPr>
          <w:rFonts w:ascii="Arial" w:hAnsi="Arial" w:cs="Arial"/>
          <w:sz w:val="24"/>
          <w:szCs w:val="24"/>
        </w:rPr>
        <w:t>before removing the system from service.</w:t>
      </w:r>
      <w:bookmarkStart w:id="0" w:name="_Hlk14684461"/>
    </w:p>
    <w:p w14:paraId="54C2675F" w14:textId="31D590A8" w:rsidR="000F5925" w:rsidRPr="0025193C" w:rsidRDefault="0049620D" w:rsidP="004A53E9">
      <w:pPr>
        <w:pStyle w:val="ListParagraph"/>
        <w:numPr>
          <w:ilvl w:val="1"/>
          <w:numId w:val="46"/>
        </w:numPr>
        <w:tabs>
          <w:tab w:val="right" w:pos="2128"/>
        </w:tabs>
        <w:adjustRightInd/>
        <w:spacing w:before="36" w:line="280" w:lineRule="auto"/>
        <w:ind w:left="1134" w:right="72" w:hanging="708"/>
        <w:jc w:val="both"/>
        <w:rPr>
          <w:rFonts w:ascii="Arial" w:hAnsi="Arial" w:cs="Arial"/>
          <w:b/>
          <w:bCs/>
          <w:spacing w:val="-2"/>
          <w:sz w:val="24"/>
          <w:szCs w:val="24"/>
        </w:rPr>
      </w:pPr>
      <w:r w:rsidRPr="0025193C">
        <w:rPr>
          <w:rFonts w:ascii="Arial" w:hAnsi="Arial" w:cs="Arial"/>
          <w:sz w:val="24"/>
          <w:szCs w:val="24"/>
        </w:rPr>
        <w:t xml:space="preserve">Ensure the current </w:t>
      </w:r>
      <w:r w:rsidR="0025193C" w:rsidRPr="0025193C">
        <w:rPr>
          <w:rFonts w:ascii="Arial" w:hAnsi="Arial" w:cs="Arial"/>
          <w:sz w:val="24"/>
          <w:szCs w:val="24"/>
        </w:rPr>
        <w:t>Health</w:t>
      </w:r>
      <w:r w:rsidRPr="0025193C">
        <w:rPr>
          <w:rFonts w:ascii="Arial" w:hAnsi="Arial" w:cs="Arial"/>
          <w:sz w:val="24"/>
          <w:szCs w:val="24"/>
        </w:rPr>
        <w:t xml:space="preserve"> and Safety risk assessment is valid and check site for any changes that may affect the safety </w:t>
      </w:r>
      <w:r w:rsidR="00545664" w:rsidRPr="0025193C">
        <w:rPr>
          <w:rFonts w:ascii="Arial" w:hAnsi="Arial" w:cs="Arial"/>
          <w:sz w:val="24"/>
          <w:szCs w:val="24"/>
        </w:rPr>
        <w:t>of persons undertaking work on site or persons located within the area where work is to be undertaken</w:t>
      </w:r>
      <w:r w:rsidRPr="0025193C">
        <w:rPr>
          <w:rFonts w:ascii="Arial" w:hAnsi="Arial" w:cs="Arial"/>
          <w:sz w:val="24"/>
          <w:szCs w:val="24"/>
        </w:rPr>
        <w:t>.</w:t>
      </w:r>
      <w:bookmarkEnd w:id="0"/>
    </w:p>
    <w:p w14:paraId="10E5C0D9" w14:textId="77777777" w:rsidR="000F5925" w:rsidRPr="0025193C" w:rsidRDefault="000F5925" w:rsidP="000F5925">
      <w:pPr>
        <w:pStyle w:val="ListParagraph"/>
        <w:widowControl/>
        <w:numPr>
          <w:ilvl w:val="0"/>
          <w:numId w:val="46"/>
        </w:numPr>
        <w:ind w:left="426"/>
        <w:jc w:val="both"/>
        <w:rPr>
          <w:rFonts w:ascii="Arial" w:hAnsi="Arial" w:cs="Arial"/>
          <w:sz w:val="24"/>
          <w:szCs w:val="24"/>
        </w:rPr>
      </w:pPr>
      <w:r w:rsidRPr="0025193C">
        <w:rPr>
          <w:rFonts w:ascii="Arial" w:hAnsi="Arial" w:cs="Arial"/>
          <w:b/>
          <w:bCs/>
          <w:sz w:val="24"/>
          <w:szCs w:val="24"/>
        </w:rPr>
        <w:t xml:space="preserve">DETECTION DEVICES (6 Monthly) </w:t>
      </w:r>
    </w:p>
    <w:p w14:paraId="503A2E9F" w14:textId="77777777" w:rsidR="000F5925" w:rsidRPr="0025193C" w:rsidRDefault="000F5925" w:rsidP="000F5925">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Ensure all the devices are in full working order with no signs of wear/damage/tampering to the unit, check for secure fitting to the wall/structure.</w:t>
      </w:r>
    </w:p>
    <w:p w14:paraId="395CD361" w14:textId="77777777" w:rsidR="000F5925" w:rsidRPr="0025193C" w:rsidRDefault="000F5925" w:rsidP="000F5925">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All detection devices to be measured/walk tested through to their controlling point in accordance with the manufacturer recommendations, and tested within the National Security Inspectorate (</w:t>
      </w:r>
      <w:proofErr w:type="spellStart"/>
      <w:r w:rsidRPr="0025193C">
        <w:rPr>
          <w:rFonts w:ascii="Arial" w:hAnsi="Arial" w:cs="Arial"/>
          <w:sz w:val="24"/>
          <w:szCs w:val="24"/>
        </w:rPr>
        <w:t>NSI</w:t>
      </w:r>
      <w:proofErr w:type="spellEnd"/>
      <w:r w:rsidRPr="0025193C">
        <w:rPr>
          <w:rFonts w:ascii="Arial" w:hAnsi="Arial" w:cs="Arial"/>
          <w:sz w:val="24"/>
          <w:szCs w:val="24"/>
        </w:rPr>
        <w:t>) guidelines at the point of final connection, the terminations will be examined for wear and tear.</w:t>
      </w:r>
    </w:p>
    <w:p w14:paraId="7ECB2B9D" w14:textId="77777777" w:rsidR="000F5925" w:rsidRPr="0025193C" w:rsidRDefault="000F5925" w:rsidP="000F5925">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Any volumetric devices will be checked for obscuration and field of coverage, range of pick up, voltage at the device, cleanliness and possible causes of false alarms within the field of view.</w:t>
      </w:r>
    </w:p>
    <w:p w14:paraId="08975326" w14:textId="77777777" w:rsidR="000F5925" w:rsidRPr="0025193C" w:rsidRDefault="00A83C18" w:rsidP="000F5925">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Individual circuits are tested in accordance with the specification, to check correct zone indication and tamper detection. Any substandard readings will be investigated and rectified forthwith.</w:t>
      </w:r>
    </w:p>
    <w:p w14:paraId="62CCDC7A" w14:textId="02838175" w:rsidR="001443AA" w:rsidRPr="0025193C" w:rsidRDefault="00A83C18" w:rsidP="00A83C18">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Check Zone list is up to date and amend when required.</w:t>
      </w:r>
    </w:p>
    <w:p w14:paraId="0A0A1FA7" w14:textId="77777777" w:rsidR="00B24D2F" w:rsidRPr="0025193C" w:rsidRDefault="00B24D2F" w:rsidP="00B24D2F">
      <w:pPr>
        <w:widowControl/>
        <w:jc w:val="both"/>
        <w:rPr>
          <w:rFonts w:ascii="Arial" w:hAnsi="Arial" w:cs="Arial"/>
          <w:sz w:val="24"/>
          <w:szCs w:val="24"/>
        </w:rPr>
      </w:pPr>
    </w:p>
    <w:p w14:paraId="63BAE517" w14:textId="77777777" w:rsidR="00B24D2F" w:rsidRPr="0025193C" w:rsidRDefault="00B24D2F" w:rsidP="00936059">
      <w:pPr>
        <w:pStyle w:val="ListParagraph"/>
        <w:widowControl/>
        <w:numPr>
          <w:ilvl w:val="0"/>
          <w:numId w:val="46"/>
        </w:numPr>
        <w:ind w:left="426" w:hanging="426"/>
        <w:jc w:val="both"/>
        <w:rPr>
          <w:rFonts w:ascii="Arial" w:hAnsi="Arial" w:cs="Arial"/>
          <w:sz w:val="24"/>
          <w:szCs w:val="24"/>
        </w:rPr>
      </w:pPr>
      <w:r w:rsidRPr="0025193C">
        <w:rPr>
          <w:rFonts w:ascii="Arial" w:hAnsi="Arial" w:cs="Arial"/>
          <w:b/>
          <w:bCs/>
          <w:sz w:val="24"/>
          <w:szCs w:val="24"/>
        </w:rPr>
        <w:t xml:space="preserve">CONTROL PANEL AND EXPANDERS. </w:t>
      </w:r>
    </w:p>
    <w:p w14:paraId="100542B4" w14:textId="77777777" w:rsidR="00B24D2F" w:rsidRPr="0025193C" w:rsidRDefault="00A83C18" w:rsidP="00B24D2F">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Ensure all the devices are in full working order with no signs of wear/damage/tampering to the unit, check for secure fitting to the wall/structure.</w:t>
      </w:r>
    </w:p>
    <w:p w14:paraId="3F001963" w14:textId="77777777" w:rsidR="00B24D2F" w:rsidRPr="0025193C" w:rsidRDefault="00A83C18" w:rsidP="00B24D2F">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All devices will be tested in accordance with the manufacturer recommendations and within the N</w:t>
      </w:r>
      <w:r w:rsidR="001443AA" w:rsidRPr="0025193C">
        <w:rPr>
          <w:rFonts w:ascii="Arial" w:hAnsi="Arial" w:cs="Arial"/>
          <w:sz w:val="24"/>
          <w:szCs w:val="24"/>
        </w:rPr>
        <w:t xml:space="preserve">ational </w:t>
      </w:r>
      <w:r w:rsidRPr="0025193C">
        <w:rPr>
          <w:rFonts w:ascii="Arial" w:hAnsi="Arial" w:cs="Arial"/>
          <w:sz w:val="24"/>
          <w:szCs w:val="24"/>
        </w:rPr>
        <w:t>S</w:t>
      </w:r>
      <w:r w:rsidR="001443AA" w:rsidRPr="0025193C">
        <w:rPr>
          <w:rFonts w:ascii="Arial" w:hAnsi="Arial" w:cs="Arial"/>
          <w:sz w:val="24"/>
          <w:szCs w:val="24"/>
        </w:rPr>
        <w:t>ecurity Inspectorate (</w:t>
      </w:r>
      <w:proofErr w:type="spellStart"/>
      <w:r w:rsidR="001443AA" w:rsidRPr="0025193C">
        <w:rPr>
          <w:rFonts w:ascii="Arial" w:hAnsi="Arial" w:cs="Arial"/>
          <w:sz w:val="24"/>
          <w:szCs w:val="24"/>
        </w:rPr>
        <w:t>NSI</w:t>
      </w:r>
      <w:proofErr w:type="spellEnd"/>
      <w:r w:rsidR="001443AA" w:rsidRPr="0025193C">
        <w:rPr>
          <w:rFonts w:ascii="Arial" w:hAnsi="Arial" w:cs="Arial"/>
          <w:sz w:val="24"/>
          <w:szCs w:val="24"/>
        </w:rPr>
        <w:t xml:space="preserve">) </w:t>
      </w:r>
      <w:r w:rsidRPr="0025193C">
        <w:rPr>
          <w:rFonts w:ascii="Arial" w:hAnsi="Arial" w:cs="Arial"/>
          <w:sz w:val="24"/>
          <w:szCs w:val="24"/>
        </w:rPr>
        <w:t>guidelines at the point of final connection, the terminations will be examined for wear and tear.</w:t>
      </w:r>
    </w:p>
    <w:p w14:paraId="4FD1138B" w14:textId="77777777" w:rsidR="00B24D2F" w:rsidRPr="0025193C" w:rsidRDefault="00A83C18" w:rsidP="00B24D2F">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lastRenderedPageBreak/>
        <w:t>Individual power circuits are tested in accordance with the specification. Any substandard readings will be investigated and rectified forthwith.</w:t>
      </w:r>
      <w:r w:rsidR="00B24D2F" w:rsidRPr="0025193C">
        <w:rPr>
          <w:rFonts w:ascii="Arial" w:hAnsi="Arial" w:cs="Arial"/>
          <w:sz w:val="24"/>
          <w:szCs w:val="24"/>
        </w:rPr>
        <w:t xml:space="preserve">  </w:t>
      </w:r>
    </w:p>
    <w:p w14:paraId="41861B75" w14:textId="07E74F12" w:rsidR="00B24D2F" w:rsidRPr="0025193C" w:rsidRDefault="00A83C18" w:rsidP="00B24D2F">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Standby batteries will be inspected for the installation date &amp; tested for supply and power loss</w:t>
      </w:r>
      <w:r w:rsidR="001443AA" w:rsidRPr="0025193C">
        <w:rPr>
          <w:rFonts w:ascii="Arial" w:hAnsi="Arial" w:cs="Arial"/>
          <w:sz w:val="24"/>
          <w:szCs w:val="24"/>
        </w:rPr>
        <w:t>, replace all batteries every 4 years</w:t>
      </w:r>
      <w:r w:rsidRPr="0025193C">
        <w:rPr>
          <w:rFonts w:ascii="Arial" w:hAnsi="Arial" w:cs="Arial"/>
          <w:sz w:val="24"/>
          <w:szCs w:val="24"/>
        </w:rPr>
        <w:t>.</w:t>
      </w:r>
    </w:p>
    <w:p w14:paraId="6CCA5A6C" w14:textId="6233DA60" w:rsidR="008A74F5" w:rsidRPr="0025193C" w:rsidRDefault="00A83C18" w:rsidP="008A74F5">
      <w:pPr>
        <w:pStyle w:val="ListParagraph"/>
        <w:widowControl/>
        <w:numPr>
          <w:ilvl w:val="1"/>
          <w:numId w:val="46"/>
        </w:numPr>
        <w:ind w:left="1134" w:hanging="708"/>
        <w:jc w:val="both"/>
        <w:rPr>
          <w:rFonts w:ascii="Arial" w:hAnsi="Arial" w:cs="Arial"/>
          <w:b/>
          <w:bCs/>
          <w:sz w:val="24"/>
          <w:szCs w:val="24"/>
        </w:rPr>
      </w:pPr>
      <w:r w:rsidRPr="0025193C">
        <w:rPr>
          <w:rFonts w:ascii="Arial" w:hAnsi="Arial" w:cs="Arial"/>
          <w:sz w:val="24"/>
          <w:szCs w:val="24"/>
        </w:rPr>
        <w:t>Check the necessary user access levels and codes are programmed and any grouping or part set is clearly identified.</w:t>
      </w:r>
    </w:p>
    <w:p w14:paraId="66A29D8E" w14:textId="60123B4F" w:rsidR="008A74F5" w:rsidRPr="0025193C" w:rsidRDefault="008A74F5" w:rsidP="008A74F5">
      <w:pPr>
        <w:pStyle w:val="ListParagraph"/>
        <w:widowControl/>
        <w:ind w:left="1500"/>
        <w:jc w:val="both"/>
        <w:rPr>
          <w:rFonts w:ascii="Arial" w:hAnsi="Arial" w:cs="Arial"/>
          <w:b/>
          <w:bCs/>
          <w:sz w:val="24"/>
          <w:szCs w:val="24"/>
        </w:rPr>
      </w:pPr>
    </w:p>
    <w:p w14:paraId="241FA862" w14:textId="77777777" w:rsidR="008A74F5" w:rsidRPr="0025193C" w:rsidRDefault="008A74F5" w:rsidP="00936059">
      <w:pPr>
        <w:pStyle w:val="ListParagraph"/>
        <w:widowControl/>
        <w:numPr>
          <w:ilvl w:val="0"/>
          <w:numId w:val="46"/>
        </w:numPr>
        <w:ind w:left="426" w:hanging="579"/>
        <w:jc w:val="both"/>
        <w:rPr>
          <w:rFonts w:ascii="Arial" w:hAnsi="Arial" w:cs="Arial"/>
          <w:sz w:val="24"/>
          <w:szCs w:val="24"/>
        </w:rPr>
      </w:pPr>
      <w:r w:rsidRPr="0025193C">
        <w:rPr>
          <w:rFonts w:ascii="Arial" w:hAnsi="Arial" w:cs="Arial"/>
          <w:b/>
          <w:bCs/>
          <w:sz w:val="24"/>
          <w:szCs w:val="24"/>
        </w:rPr>
        <w:t xml:space="preserve">Power Supply’s. </w:t>
      </w:r>
    </w:p>
    <w:p w14:paraId="4C17D9FF" w14:textId="77777777" w:rsidR="00936059" w:rsidRPr="0025193C" w:rsidRDefault="00A83C18"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Ensure the Power Supply is in full working order with no signs of wear/damage/tampering to the unit, check for secure fitting to the wall/structure, measure the standby status of the battery units, check for charging current and mains fail operation.</w:t>
      </w:r>
    </w:p>
    <w:p w14:paraId="477F3A00" w14:textId="77777777" w:rsidR="00936059" w:rsidRPr="0025193C" w:rsidRDefault="00A83C18"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Cable entries are to be tight and damage free, connections are not loose, labels to cables and clear and cables are loomed within the enclosure.</w:t>
      </w:r>
    </w:p>
    <w:p w14:paraId="7B99830C" w14:textId="77777777" w:rsidR="00936059" w:rsidRPr="0025193C" w:rsidRDefault="001443AA"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w:t>
      </w:r>
      <w:r w:rsidR="00A83C18" w:rsidRPr="0025193C">
        <w:rPr>
          <w:rFonts w:ascii="Arial" w:hAnsi="Arial" w:cs="Arial"/>
          <w:sz w:val="24"/>
          <w:szCs w:val="24"/>
        </w:rPr>
        <w:t xml:space="preserve">heck the main </w:t>
      </w:r>
      <w:r w:rsidR="001A7751" w:rsidRPr="0025193C">
        <w:rPr>
          <w:rFonts w:ascii="Arial" w:hAnsi="Arial" w:cs="Arial"/>
          <w:sz w:val="24"/>
          <w:szCs w:val="24"/>
        </w:rPr>
        <w:t xml:space="preserve">extra low voltage </w:t>
      </w:r>
      <w:r w:rsidR="00A83C18" w:rsidRPr="0025193C">
        <w:rPr>
          <w:rFonts w:ascii="Arial" w:hAnsi="Arial" w:cs="Arial"/>
          <w:sz w:val="24"/>
          <w:szCs w:val="24"/>
        </w:rPr>
        <w:t>output reading.</w:t>
      </w:r>
    </w:p>
    <w:p w14:paraId="6A073617" w14:textId="77777777" w:rsidR="00936059" w:rsidRPr="0025193C" w:rsidRDefault="00A83C18"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Check Battery charging outputs</w:t>
      </w:r>
      <w:r w:rsidR="00936059" w:rsidRPr="0025193C">
        <w:rPr>
          <w:rFonts w:ascii="Arial" w:hAnsi="Arial" w:cs="Arial"/>
          <w:sz w:val="24"/>
          <w:szCs w:val="24"/>
        </w:rPr>
        <w:t>.</w:t>
      </w:r>
    </w:p>
    <w:p w14:paraId="6365AE36" w14:textId="77777777" w:rsidR="00936059" w:rsidRPr="0025193C" w:rsidRDefault="00A83C18"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Check the current load on the power supply doesn’t exceed the recommend limit for the power supply you are working on.</w:t>
      </w:r>
      <w:r w:rsidR="00936059" w:rsidRPr="0025193C">
        <w:rPr>
          <w:rFonts w:ascii="Arial" w:hAnsi="Arial" w:cs="Arial"/>
          <w:sz w:val="24"/>
          <w:szCs w:val="24"/>
        </w:rPr>
        <w:t xml:space="preserve"> </w:t>
      </w:r>
    </w:p>
    <w:p w14:paraId="01F5CD32" w14:textId="77777777" w:rsidR="00936059" w:rsidRPr="0025193C" w:rsidRDefault="00A83C18"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Check Battery load via a battery load test meter.</w:t>
      </w:r>
    </w:p>
    <w:p w14:paraId="6C5D8090" w14:textId="77777777" w:rsidR="00936059" w:rsidRPr="0025193C" w:rsidRDefault="001443AA"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Replace all batteries every 4 years</w:t>
      </w:r>
      <w:r w:rsidR="00936059" w:rsidRPr="0025193C">
        <w:rPr>
          <w:rFonts w:ascii="Arial" w:hAnsi="Arial" w:cs="Arial"/>
          <w:sz w:val="24"/>
          <w:szCs w:val="24"/>
        </w:rPr>
        <w:t>.</w:t>
      </w:r>
      <w:r w:rsidRPr="0025193C">
        <w:rPr>
          <w:rFonts w:ascii="Arial" w:hAnsi="Arial" w:cs="Arial"/>
          <w:sz w:val="24"/>
          <w:szCs w:val="24"/>
        </w:rPr>
        <w:t xml:space="preserve"> </w:t>
      </w:r>
    </w:p>
    <w:p w14:paraId="412961DF" w14:textId="77777777" w:rsidR="00936059" w:rsidRPr="0025193C" w:rsidRDefault="00A83C18" w:rsidP="00936059">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Record all readings.</w:t>
      </w:r>
    </w:p>
    <w:p w14:paraId="025BC33A" w14:textId="7801AA9E" w:rsidR="00936059" w:rsidRPr="0025193C" w:rsidRDefault="00A83C18" w:rsidP="00A83C18">
      <w:pPr>
        <w:pStyle w:val="ListParagraph"/>
        <w:widowControl/>
        <w:numPr>
          <w:ilvl w:val="1"/>
          <w:numId w:val="46"/>
        </w:numPr>
        <w:ind w:left="1134" w:hanging="708"/>
        <w:jc w:val="both"/>
        <w:rPr>
          <w:rFonts w:ascii="Arial" w:hAnsi="Arial" w:cs="Arial"/>
          <w:b/>
          <w:bCs/>
          <w:sz w:val="24"/>
          <w:szCs w:val="24"/>
        </w:rPr>
      </w:pPr>
      <w:r w:rsidRPr="0025193C">
        <w:rPr>
          <w:rFonts w:ascii="Arial" w:hAnsi="Arial" w:cs="Arial"/>
          <w:sz w:val="24"/>
          <w:szCs w:val="24"/>
        </w:rPr>
        <w:t>Clean unit</w:t>
      </w:r>
      <w:r w:rsidR="00936059" w:rsidRPr="0025193C">
        <w:rPr>
          <w:rFonts w:ascii="Arial" w:hAnsi="Arial" w:cs="Arial"/>
          <w:sz w:val="24"/>
          <w:szCs w:val="24"/>
        </w:rPr>
        <w:t>.</w:t>
      </w:r>
    </w:p>
    <w:p w14:paraId="72FB60D6" w14:textId="77777777" w:rsidR="00936059" w:rsidRPr="0025193C" w:rsidRDefault="00936059" w:rsidP="00936059">
      <w:pPr>
        <w:widowControl/>
        <w:jc w:val="both"/>
        <w:rPr>
          <w:rFonts w:ascii="Arial" w:hAnsi="Arial" w:cs="Arial"/>
          <w:b/>
          <w:bCs/>
          <w:sz w:val="24"/>
          <w:szCs w:val="24"/>
        </w:rPr>
      </w:pPr>
    </w:p>
    <w:p w14:paraId="75F12B86" w14:textId="5A045B5A" w:rsidR="00936059" w:rsidRPr="0025193C" w:rsidRDefault="00C65F60" w:rsidP="00936059">
      <w:pPr>
        <w:pStyle w:val="ListParagraph"/>
        <w:widowControl/>
        <w:numPr>
          <w:ilvl w:val="0"/>
          <w:numId w:val="46"/>
        </w:numPr>
        <w:ind w:left="426" w:hanging="568"/>
        <w:jc w:val="both"/>
        <w:rPr>
          <w:rFonts w:ascii="Arial" w:hAnsi="Arial" w:cs="Arial"/>
          <w:b/>
          <w:bCs/>
          <w:sz w:val="24"/>
          <w:szCs w:val="24"/>
        </w:rPr>
      </w:pPr>
      <w:r w:rsidRPr="0025193C">
        <w:rPr>
          <w:rFonts w:ascii="Arial" w:hAnsi="Arial" w:cs="Arial"/>
          <w:b/>
          <w:bCs/>
          <w:sz w:val="24"/>
          <w:szCs w:val="24"/>
        </w:rPr>
        <w:t xml:space="preserve">REMOTE </w:t>
      </w:r>
      <w:r w:rsidR="00936059" w:rsidRPr="0025193C">
        <w:rPr>
          <w:rFonts w:ascii="Arial" w:hAnsi="Arial" w:cs="Arial"/>
          <w:b/>
          <w:bCs/>
          <w:sz w:val="24"/>
          <w:szCs w:val="24"/>
        </w:rPr>
        <w:t>SIGNALING EQUIPMENT</w:t>
      </w:r>
      <w:r w:rsidRPr="0025193C">
        <w:rPr>
          <w:rFonts w:ascii="Arial" w:hAnsi="Arial" w:cs="Arial"/>
          <w:b/>
          <w:bCs/>
          <w:sz w:val="24"/>
          <w:szCs w:val="24"/>
        </w:rPr>
        <w:t xml:space="preserve"> (Red Care)</w:t>
      </w:r>
      <w:r w:rsidR="00936059" w:rsidRPr="0025193C">
        <w:rPr>
          <w:rFonts w:ascii="Arial" w:hAnsi="Arial" w:cs="Arial"/>
          <w:b/>
          <w:bCs/>
          <w:sz w:val="24"/>
          <w:szCs w:val="24"/>
        </w:rPr>
        <w:t>.</w:t>
      </w:r>
    </w:p>
    <w:p w14:paraId="26E8AC35" w14:textId="64C539CE" w:rsidR="00C65F60" w:rsidRPr="0025193C" w:rsidRDefault="00A83C18" w:rsidP="00C65F60">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Ensure the site is put on test before any work is carried out on the system.</w:t>
      </w:r>
    </w:p>
    <w:p w14:paraId="7D478F8A" w14:textId="25AF42B2" w:rsidR="00C65F60" w:rsidRPr="0025193C" w:rsidRDefault="00C65F60" w:rsidP="00C65F60">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Central station signaling devices will be tested to the alarm receiving Centre after first logging a request to test the system to that Centre.</w:t>
      </w:r>
    </w:p>
    <w:p w14:paraId="4F9E66A7" w14:textId="549EA94D" w:rsidR="00C65F60" w:rsidRPr="0025193C" w:rsidRDefault="00C65F60" w:rsidP="00C65F60">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All appropriate channels will be signaled to and verified by the alarm receiving staff, any defective/irregular signals will be retested until both parties are satisfied.</w:t>
      </w:r>
    </w:p>
    <w:p w14:paraId="65D1D1F3" w14:textId="61EAFB6C" w:rsidR="00C65F60" w:rsidRPr="0025193C" w:rsidRDefault="00C65F60" w:rsidP="00C65F60">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All set and unset status indication to be checked, (if possible, via a premise shut down), and engineer reset status verified.</w:t>
      </w:r>
    </w:p>
    <w:p w14:paraId="0EBC4590" w14:textId="18F3EB0D" w:rsidR="004977B6" w:rsidRPr="0025193C" w:rsidRDefault="004977B6" w:rsidP="00C65F60">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 xml:space="preserve">Check the correct signal is sent from the correct outputs. </w:t>
      </w:r>
      <w:proofErr w:type="gramStart"/>
      <w:r w:rsidRPr="0025193C">
        <w:rPr>
          <w:rFonts w:ascii="Arial" w:hAnsi="Arial" w:cs="Arial"/>
          <w:sz w:val="24"/>
          <w:szCs w:val="24"/>
        </w:rPr>
        <w:t>I.e.</w:t>
      </w:r>
      <w:proofErr w:type="gramEnd"/>
      <w:r w:rsidRPr="0025193C">
        <w:rPr>
          <w:rFonts w:ascii="Arial" w:hAnsi="Arial" w:cs="Arial"/>
          <w:sz w:val="24"/>
          <w:szCs w:val="24"/>
        </w:rPr>
        <w:t xml:space="preserve"> Intruder signal sends an intruder signal.</w:t>
      </w:r>
    </w:p>
    <w:p w14:paraId="539EC3D2" w14:textId="5848596F" w:rsidR="00C65F60" w:rsidRPr="0025193C" w:rsidRDefault="00C65F60" w:rsidP="00C65F60">
      <w:pPr>
        <w:widowControl/>
        <w:ind w:left="567"/>
        <w:jc w:val="both"/>
        <w:rPr>
          <w:rFonts w:ascii="Arial" w:hAnsi="Arial" w:cs="Arial"/>
          <w:sz w:val="24"/>
          <w:szCs w:val="24"/>
        </w:rPr>
      </w:pPr>
    </w:p>
    <w:p w14:paraId="3C9B230F" w14:textId="46368F1A" w:rsidR="00C65F60" w:rsidRPr="0025193C" w:rsidRDefault="00C65F60" w:rsidP="004977B6">
      <w:pPr>
        <w:pStyle w:val="ListParagraph"/>
        <w:widowControl/>
        <w:numPr>
          <w:ilvl w:val="0"/>
          <w:numId w:val="46"/>
        </w:numPr>
        <w:ind w:left="426" w:hanging="568"/>
        <w:jc w:val="both"/>
        <w:rPr>
          <w:rFonts w:ascii="Arial" w:hAnsi="Arial" w:cs="Arial"/>
          <w:sz w:val="24"/>
          <w:szCs w:val="24"/>
        </w:rPr>
      </w:pPr>
      <w:r w:rsidRPr="0025193C">
        <w:rPr>
          <w:rFonts w:ascii="Arial" w:hAnsi="Arial" w:cs="Arial"/>
          <w:b/>
          <w:bCs/>
          <w:sz w:val="24"/>
          <w:szCs w:val="24"/>
        </w:rPr>
        <w:t>S</w:t>
      </w:r>
      <w:r w:rsidR="004977B6" w:rsidRPr="0025193C">
        <w:rPr>
          <w:rFonts w:ascii="Arial" w:hAnsi="Arial" w:cs="Arial"/>
          <w:b/>
          <w:bCs/>
          <w:sz w:val="24"/>
          <w:szCs w:val="24"/>
        </w:rPr>
        <w:t>ITES CONNECTED TO THE CROYDON CONTROL ROOM VIA THE SECURITY MANAGEMENT SYSTEM</w:t>
      </w:r>
      <w:r w:rsidRPr="0025193C">
        <w:rPr>
          <w:rFonts w:ascii="Arial" w:hAnsi="Arial" w:cs="Arial"/>
          <w:b/>
          <w:bCs/>
          <w:sz w:val="24"/>
          <w:szCs w:val="24"/>
        </w:rPr>
        <w:t>.</w:t>
      </w:r>
      <w:r w:rsidR="0056351E" w:rsidRPr="0025193C">
        <w:rPr>
          <w:rFonts w:ascii="Arial" w:hAnsi="Arial" w:cs="Arial"/>
          <w:b/>
          <w:bCs/>
          <w:sz w:val="24"/>
          <w:szCs w:val="24"/>
        </w:rPr>
        <w:t xml:space="preserve"> </w:t>
      </w:r>
    </w:p>
    <w:p w14:paraId="3F20EDD2" w14:textId="77777777" w:rsidR="00C65F60" w:rsidRPr="0025193C" w:rsidRDefault="0056351E" w:rsidP="004977B6">
      <w:pPr>
        <w:pStyle w:val="ListParagraph"/>
        <w:widowControl/>
        <w:numPr>
          <w:ilvl w:val="1"/>
          <w:numId w:val="46"/>
        </w:numPr>
        <w:ind w:left="1134"/>
        <w:jc w:val="both"/>
        <w:rPr>
          <w:rFonts w:ascii="Arial" w:hAnsi="Arial" w:cs="Arial"/>
          <w:sz w:val="24"/>
          <w:szCs w:val="24"/>
        </w:rPr>
      </w:pPr>
      <w:r w:rsidRPr="0025193C">
        <w:rPr>
          <w:rFonts w:ascii="Arial" w:hAnsi="Arial" w:cs="Arial"/>
          <w:sz w:val="24"/>
          <w:szCs w:val="24"/>
        </w:rPr>
        <w:t xml:space="preserve">Undertake testing of all detection deices to ensure correct reporting </w:t>
      </w:r>
      <w:r w:rsidR="001A7751" w:rsidRPr="0025193C">
        <w:rPr>
          <w:rFonts w:ascii="Arial" w:hAnsi="Arial" w:cs="Arial"/>
          <w:sz w:val="24"/>
          <w:szCs w:val="24"/>
        </w:rPr>
        <w:t xml:space="preserve">to </w:t>
      </w:r>
      <w:r w:rsidRPr="0025193C">
        <w:rPr>
          <w:rFonts w:ascii="Arial" w:hAnsi="Arial" w:cs="Arial"/>
          <w:sz w:val="24"/>
          <w:szCs w:val="24"/>
        </w:rPr>
        <w:t xml:space="preserve">the ISM </w:t>
      </w:r>
      <w:r w:rsidR="001A7751" w:rsidRPr="0025193C">
        <w:rPr>
          <w:rFonts w:ascii="Arial" w:hAnsi="Arial" w:cs="Arial"/>
          <w:sz w:val="24"/>
          <w:szCs w:val="24"/>
        </w:rPr>
        <w:t>S</w:t>
      </w:r>
      <w:r w:rsidRPr="0025193C">
        <w:rPr>
          <w:rFonts w:ascii="Arial" w:hAnsi="Arial" w:cs="Arial"/>
          <w:sz w:val="24"/>
          <w:szCs w:val="24"/>
        </w:rPr>
        <w:t xml:space="preserve">ecurity Management System </w:t>
      </w:r>
    </w:p>
    <w:p w14:paraId="73EDCADF" w14:textId="21FECCFC" w:rsidR="004977B6" w:rsidRPr="0025193C" w:rsidRDefault="0056351E" w:rsidP="00A83C18">
      <w:pPr>
        <w:pStyle w:val="ListParagraph"/>
        <w:widowControl/>
        <w:numPr>
          <w:ilvl w:val="1"/>
          <w:numId w:val="46"/>
        </w:numPr>
        <w:ind w:left="1134"/>
        <w:jc w:val="both"/>
        <w:rPr>
          <w:rFonts w:ascii="Arial" w:hAnsi="Arial" w:cs="Arial"/>
          <w:b/>
          <w:bCs/>
          <w:sz w:val="24"/>
          <w:szCs w:val="24"/>
        </w:rPr>
      </w:pPr>
      <w:r w:rsidRPr="0025193C">
        <w:rPr>
          <w:rFonts w:ascii="Arial" w:hAnsi="Arial" w:cs="Arial"/>
          <w:sz w:val="24"/>
          <w:szCs w:val="24"/>
        </w:rPr>
        <w:t xml:space="preserve">Disconnect communication cable and check that communication fail is reported after agreed disconnection times </w:t>
      </w:r>
      <w:r w:rsidRPr="0025193C">
        <w:rPr>
          <w:rFonts w:ascii="Arial" w:hAnsi="Arial" w:cs="Arial"/>
          <w:sz w:val="24"/>
          <w:szCs w:val="24"/>
        </w:rPr>
        <w:tab/>
      </w:r>
    </w:p>
    <w:p w14:paraId="470AB198" w14:textId="07BED87A" w:rsidR="004977B6" w:rsidRPr="0025193C" w:rsidRDefault="004977B6" w:rsidP="004977B6">
      <w:pPr>
        <w:widowControl/>
        <w:jc w:val="both"/>
        <w:rPr>
          <w:rFonts w:ascii="Arial" w:hAnsi="Arial" w:cs="Arial"/>
          <w:b/>
          <w:bCs/>
          <w:sz w:val="24"/>
          <w:szCs w:val="24"/>
        </w:rPr>
      </w:pPr>
    </w:p>
    <w:p w14:paraId="3F836423" w14:textId="2EA565D0" w:rsidR="004977B6" w:rsidRPr="0025193C" w:rsidRDefault="004977B6" w:rsidP="004977B6">
      <w:pPr>
        <w:widowControl/>
        <w:jc w:val="both"/>
        <w:rPr>
          <w:rFonts w:ascii="Arial" w:hAnsi="Arial" w:cs="Arial"/>
          <w:b/>
          <w:bCs/>
          <w:sz w:val="24"/>
          <w:szCs w:val="24"/>
        </w:rPr>
      </w:pPr>
    </w:p>
    <w:p w14:paraId="1A3FA0E6" w14:textId="160C6436" w:rsidR="004977B6" w:rsidRPr="0025193C" w:rsidRDefault="004977B6" w:rsidP="004977B6">
      <w:pPr>
        <w:widowControl/>
        <w:jc w:val="both"/>
        <w:rPr>
          <w:rFonts w:ascii="Arial" w:hAnsi="Arial" w:cs="Arial"/>
          <w:b/>
          <w:bCs/>
          <w:sz w:val="24"/>
          <w:szCs w:val="24"/>
        </w:rPr>
      </w:pPr>
    </w:p>
    <w:p w14:paraId="746D181F" w14:textId="1843596C" w:rsidR="004977B6" w:rsidRPr="0025193C" w:rsidRDefault="004977B6" w:rsidP="004977B6">
      <w:pPr>
        <w:widowControl/>
        <w:jc w:val="both"/>
        <w:rPr>
          <w:rFonts w:ascii="Arial" w:hAnsi="Arial" w:cs="Arial"/>
          <w:b/>
          <w:bCs/>
          <w:sz w:val="24"/>
          <w:szCs w:val="24"/>
        </w:rPr>
      </w:pPr>
    </w:p>
    <w:p w14:paraId="6ACA36F5" w14:textId="6AAB5414" w:rsidR="004977B6" w:rsidRPr="0025193C" w:rsidRDefault="004977B6" w:rsidP="004977B6">
      <w:pPr>
        <w:widowControl/>
        <w:jc w:val="both"/>
        <w:rPr>
          <w:rFonts w:ascii="Arial" w:hAnsi="Arial" w:cs="Arial"/>
          <w:b/>
          <w:bCs/>
          <w:sz w:val="24"/>
          <w:szCs w:val="24"/>
        </w:rPr>
      </w:pPr>
    </w:p>
    <w:p w14:paraId="49C585DE" w14:textId="39AD6021" w:rsidR="004977B6" w:rsidRPr="0025193C" w:rsidRDefault="004977B6" w:rsidP="004977B6">
      <w:pPr>
        <w:widowControl/>
        <w:jc w:val="both"/>
        <w:rPr>
          <w:rFonts w:ascii="Arial" w:hAnsi="Arial" w:cs="Arial"/>
          <w:b/>
          <w:bCs/>
          <w:sz w:val="24"/>
          <w:szCs w:val="24"/>
        </w:rPr>
      </w:pPr>
    </w:p>
    <w:p w14:paraId="4B4D9A98" w14:textId="7B30936E" w:rsidR="004977B6" w:rsidRPr="0025193C" w:rsidRDefault="004977B6" w:rsidP="004977B6">
      <w:pPr>
        <w:widowControl/>
        <w:jc w:val="both"/>
        <w:rPr>
          <w:rFonts w:ascii="Arial" w:hAnsi="Arial" w:cs="Arial"/>
          <w:b/>
          <w:bCs/>
          <w:sz w:val="24"/>
          <w:szCs w:val="24"/>
        </w:rPr>
      </w:pPr>
    </w:p>
    <w:p w14:paraId="1194D77A" w14:textId="77777777" w:rsidR="004977B6" w:rsidRPr="0025193C" w:rsidRDefault="004977B6" w:rsidP="004977B6">
      <w:pPr>
        <w:widowControl/>
        <w:jc w:val="both"/>
        <w:rPr>
          <w:rFonts w:ascii="Arial" w:hAnsi="Arial" w:cs="Arial"/>
          <w:b/>
          <w:bCs/>
          <w:sz w:val="24"/>
          <w:szCs w:val="24"/>
        </w:rPr>
      </w:pPr>
    </w:p>
    <w:p w14:paraId="5EADD962" w14:textId="77777777" w:rsidR="004977B6" w:rsidRPr="0025193C" w:rsidRDefault="00A83C18" w:rsidP="004977B6">
      <w:pPr>
        <w:pStyle w:val="ListParagraph"/>
        <w:widowControl/>
        <w:numPr>
          <w:ilvl w:val="0"/>
          <w:numId w:val="46"/>
        </w:numPr>
        <w:ind w:left="426" w:hanging="568"/>
        <w:jc w:val="both"/>
        <w:rPr>
          <w:rFonts w:ascii="Arial" w:hAnsi="Arial" w:cs="Arial"/>
          <w:sz w:val="24"/>
          <w:szCs w:val="24"/>
        </w:rPr>
      </w:pPr>
      <w:r w:rsidRPr="0025193C">
        <w:rPr>
          <w:rFonts w:ascii="Arial" w:hAnsi="Arial" w:cs="Arial"/>
          <w:b/>
          <w:bCs/>
          <w:sz w:val="24"/>
          <w:szCs w:val="24"/>
        </w:rPr>
        <w:t>EXTERNAL WARNING DEVICES</w:t>
      </w:r>
      <w:r w:rsidR="004977B6" w:rsidRPr="0025193C">
        <w:rPr>
          <w:rFonts w:ascii="Arial" w:hAnsi="Arial" w:cs="Arial"/>
          <w:b/>
          <w:bCs/>
          <w:sz w:val="24"/>
          <w:szCs w:val="24"/>
        </w:rPr>
        <w:t xml:space="preserve">. </w:t>
      </w:r>
    </w:p>
    <w:p w14:paraId="4F593E81" w14:textId="22A2870D" w:rsidR="0056351E" w:rsidRPr="0025193C" w:rsidRDefault="00A83C18" w:rsidP="004977B6">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Ensure all the devices are in full working order with no signs of wear/damage/tampering to the unit, check for secure fitting to the wall/structure.</w:t>
      </w:r>
    </w:p>
    <w:p w14:paraId="5023B1A6" w14:textId="045533DC" w:rsidR="004977B6" w:rsidRPr="0025193C" w:rsidRDefault="004977B6" w:rsidP="004977B6">
      <w:pPr>
        <w:pStyle w:val="ListParagraph"/>
        <w:widowControl/>
        <w:numPr>
          <w:ilvl w:val="1"/>
          <w:numId w:val="46"/>
        </w:numPr>
        <w:ind w:left="1134" w:hanging="708"/>
        <w:jc w:val="both"/>
        <w:rPr>
          <w:rFonts w:ascii="Arial" w:hAnsi="Arial" w:cs="Arial"/>
          <w:sz w:val="24"/>
          <w:szCs w:val="24"/>
        </w:rPr>
      </w:pPr>
      <w:r w:rsidRPr="0025193C">
        <w:rPr>
          <w:rFonts w:ascii="Arial" w:hAnsi="Arial" w:cs="Arial"/>
          <w:sz w:val="24"/>
          <w:szCs w:val="24"/>
        </w:rPr>
        <w:t>These will be examined for dirt and water egress, power hold of, self-actuating status, audibility, secure fitting to the building structure and tamper</w:t>
      </w:r>
    </w:p>
    <w:p w14:paraId="298D63B6" w14:textId="161B282F" w:rsidR="0056351E" w:rsidRPr="0025193C" w:rsidRDefault="00A83C18" w:rsidP="004977B6">
      <w:pPr>
        <w:widowControl/>
        <w:ind w:left="1134"/>
        <w:jc w:val="both"/>
        <w:rPr>
          <w:rFonts w:ascii="Arial" w:hAnsi="Arial" w:cs="Arial"/>
          <w:sz w:val="24"/>
          <w:szCs w:val="24"/>
        </w:rPr>
      </w:pPr>
      <w:r w:rsidRPr="0025193C">
        <w:rPr>
          <w:rFonts w:ascii="Arial" w:hAnsi="Arial" w:cs="Arial"/>
          <w:sz w:val="24"/>
          <w:szCs w:val="24"/>
        </w:rPr>
        <w:t>resistance. Further testing via alarm activation and appropriate cut off timers will also be verified.</w:t>
      </w:r>
    </w:p>
    <w:p w14:paraId="2AE143C7" w14:textId="77777777" w:rsidR="004977B6" w:rsidRPr="0025193C" w:rsidRDefault="004977B6" w:rsidP="004977B6">
      <w:pPr>
        <w:widowControl/>
        <w:ind w:left="1134"/>
        <w:jc w:val="both"/>
        <w:rPr>
          <w:rFonts w:ascii="Arial" w:hAnsi="Arial" w:cs="Arial"/>
          <w:sz w:val="24"/>
          <w:szCs w:val="24"/>
        </w:rPr>
      </w:pPr>
    </w:p>
    <w:p w14:paraId="500EB9BB" w14:textId="77777777" w:rsidR="0056351E" w:rsidRPr="0025193C" w:rsidRDefault="0056351E" w:rsidP="0056351E">
      <w:pPr>
        <w:widowControl/>
        <w:ind w:left="426"/>
        <w:jc w:val="both"/>
        <w:rPr>
          <w:rFonts w:ascii="Arial" w:hAnsi="Arial" w:cs="Arial"/>
          <w:sz w:val="24"/>
          <w:szCs w:val="24"/>
        </w:rPr>
      </w:pPr>
    </w:p>
    <w:p w14:paraId="03341FDD" w14:textId="3EAF9D82" w:rsidR="0056351E" w:rsidRPr="0025193C" w:rsidRDefault="00A83C18" w:rsidP="0056351E">
      <w:pPr>
        <w:pStyle w:val="ListParagraph"/>
        <w:widowControl/>
        <w:numPr>
          <w:ilvl w:val="0"/>
          <w:numId w:val="46"/>
        </w:numPr>
        <w:ind w:left="426" w:hanging="568"/>
        <w:jc w:val="both"/>
        <w:rPr>
          <w:rFonts w:ascii="Arial" w:hAnsi="Arial" w:cs="Arial"/>
          <w:b/>
          <w:bCs/>
          <w:sz w:val="24"/>
          <w:szCs w:val="24"/>
        </w:rPr>
      </w:pPr>
      <w:r w:rsidRPr="0025193C">
        <w:rPr>
          <w:rFonts w:ascii="Arial" w:hAnsi="Arial" w:cs="Arial"/>
          <w:b/>
          <w:bCs/>
          <w:sz w:val="24"/>
          <w:szCs w:val="24"/>
        </w:rPr>
        <w:t>SYSTEM ASSESSMENT REPORT AND PAPERWORK</w:t>
      </w:r>
      <w:r w:rsidR="0025193C" w:rsidRPr="0025193C">
        <w:rPr>
          <w:rFonts w:ascii="Arial" w:hAnsi="Arial" w:cs="Arial"/>
          <w:b/>
          <w:bCs/>
          <w:sz w:val="24"/>
          <w:szCs w:val="24"/>
        </w:rPr>
        <w:t>.</w:t>
      </w:r>
    </w:p>
    <w:p w14:paraId="4BE0057A" w14:textId="42FC8565" w:rsidR="0056351E" w:rsidRPr="0025193C" w:rsidRDefault="00A83C18" w:rsidP="004977B6">
      <w:pPr>
        <w:pStyle w:val="ListParagraph"/>
        <w:widowControl/>
        <w:numPr>
          <w:ilvl w:val="1"/>
          <w:numId w:val="46"/>
        </w:numPr>
        <w:ind w:left="1134" w:hanging="567"/>
        <w:jc w:val="both"/>
        <w:rPr>
          <w:rFonts w:ascii="Arial" w:hAnsi="Arial" w:cs="Arial"/>
          <w:sz w:val="24"/>
          <w:szCs w:val="24"/>
        </w:rPr>
      </w:pPr>
      <w:r w:rsidRPr="0025193C">
        <w:rPr>
          <w:rFonts w:ascii="Arial" w:hAnsi="Arial" w:cs="Arial"/>
          <w:sz w:val="24"/>
          <w:szCs w:val="24"/>
        </w:rPr>
        <w:t xml:space="preserve">General assessment of the performance of the system performance, </w:t>
      </w:r>
      <w:r w:rsidRPr="0025193C">
        <w:rPr>
          <w:rFonts w:ascii="Arial" w:hAnsi="Arial" w:cs="Arial"/>
          <w:sz w:val="24"/>
          <w:szCs w:val="24"/>
          <w:lang w:val="en-GB"/>
        </w:rPr>
        <w:t>summarising</w:t>
      </w:r>
      <w:r w:rsidRPr="0025193C">
        <w:rPr>
          <w:rFonts w:ascii="Arial" w:hAnsi="Arial" w:cs="Arial"/>
          <w:sz w:val="24"/>
          <w:szCs w:val="24"/>
        </w:rPr>
        <w:t xml:space="preserve"> the maintenance tasks undertaken.</w:t>
      </w:r>
    </w:p>
    <w:p w14:paraId="556C954F" w14:textId="4FA64D41" w:rsidR="001A7751" w:rsidRPr="0025193C" w:rsidRDefault="00A83C18" w:rsidP="004977B6">
      <w:pPr>
        <w:pStyle w:val="ListParagraph"/>
        <w:widowControl/>
        <w:numPr>
          <w:ilvl w:val="1"/>
          <w:numId w:val="46"/>
        </w:numPr>
        <w:ind w:left="1134" w:hanging="567"/>
        <w:jc w:val="both"/>
        <w:rPr>
          <w:rFonts w:ascii="Arial" w:hAnsi="Arial" w:cs="Arial"/>
          <w:sz w:val="24"/>
          <w:szCs w:val="24"/>
        </w:rPr>
      </w:pPr>
      <w:r w:rsidRPr="0025193C">
        <w:rPr>
          <w:rFonts w:ascii="Arial" w:hAnsi="Arial" w:cs="Arial"/>
          <w:sz w:val="24"/>
          <w:szCs w:val="24"/>
        </w:rPr>
        <w:t>Provide a comparison between the present specification and the previously recorded specification.</w:t>
      </w:r>
    </w:p>
    <w:p w14:paraId="120EEB98" w14:textId="5694F6A6" w:rsidR="0056351E" w:rsidRPr="0025193C" w:rsidRDefault="00A83C18" w:rsidP="004977B6">
      <w:pPr>
        <w:pStyle w:val="ListParagraph"/>
        <w:widowControl/>
        <w:numPr>
          <w:ilvl w:val="1"/>
          <w:numId w:val="46"/>
        </w:numPr>
        <w:ind w:left="1134" w:hanging="567"/>
        <w:jc w:val="both"/>
        <w:rPr>
          <w:rFonts w:ascii="Arial" w:hAnsi="Arial" w:cs="Arial"/>
          <w:sz w:val="24"/>
          <w:szCs w:val="24"/>
        </w:rPr>
      </w:pPr>
      <w:r w:rsidRPr="0025193C">
        <w:rPr>
          <w:rFonts w:ascii="Arial" w:hAnsi="Arial" w:cs="Arial"/>
          <w:sz w:val="24"/>
          <w:szCs w:val="24"/>
        </w:rPr>
        <w:t>Record all findings on the maintenance clearly on the paperwork.</w:t>
      </w:r>
    </w:p>
    <w:p w14:paraId="6E1681E4" w14:textId="6BDEC9ED" w:rsidR="0056351E" w:rsidRPr="0025193C" w:rsidRDefault="00A83C18" w:rsidP="004977B6">
      <w:pPr>
        <w:pStyle w:val="ListParagraph"/>
        <w:widowControl/>
        <w:numPr>
          <w:ilvl w:val="1"/>
          <w:numId w:val="46"/>
        </w:numPr>
        <w:ind w:left="1134" w:hanging="567"/>
        <w:jc w:val="both"/>
        <w:rPr>
          <w:rFonts w:ascii="Arial" w:hAnsi="Arial" w:cs="Arial"/>
          <w:sz w:val="24"/>
          <w:szCs w:val="24"/>
        </w:rPr>
      </w:pPr>
      <w:r w:rsidRPr="0025193C">
        <w:rPr>
          <w:rFonts w:ascii="Arial" w:hAnsi="Arial" w:cs="Arial"/>
          <w:sz w:val="24"/>
          <w:szCs w:val="24"/>
        </w:rPr>
        <w:t>All blocks on the PPM paperwork must be clearly filled in.</w:t>
      </w:r>
    </w:p>
    <w:p w14:paraId="2BE93272" w14:textId="1056CB05" w:rsidR="0056351E" w:rsidRPr="0025193C" w:rsidRDefault="00A83C18" w:rsidP="004977B6">
      <w:pPr>
        <w:pStyle w:val="ListParagraph"/>
        <w:widowControl/>
        <w:numPr>
          <w:ilvl w:val="1"/>
          <w:numId w:val="46"/>
        </w:numPr>
        <w:ind w:left="1134" w:hanging="567"/>
        <w:jc w:val="both"/>
        <w:rPr>
          <w:rFonts w:ascii="Arial" w:hAnsi="Arial" w:cs="Arial"/>
          <w:sz w:val="24"/>
          <w:szCs w:val="24"/>
        </w:rPr>
      </w:pPr>
      <w:r w:rsidRPr="0025193C">
        <w:rPr>
          <w:rFonts w:ascii="Arial" w:hAnsi="Arial" w:cs="Arial"/>
          <w:sz w:val="24"/>
          <w:szCs w:val="24"/>
        </w:rPr>
        <w:t xml:space="preserve">Advise the </w:t>
      </w:r>
      <w:r w:rsidR="0056351E" w:rsidRPr="0025193C">
        <w:rPr>
          <w:rFonts w:ascii="Arial" w:hAnsi="Arial" w:cs="Arial"/>
          <w:sz w:val="24"/>
          <w:szCs w:val="24"/>
        </w:rPr>
        <w:t xml:space="preserve">Authority </w:t>
      </w:r>
      <w:r w:rsidRPr="0025193C">
        <w:rPr>
          <w:rFonts w:ascii="Arial" w:hAnsi="Arial" w:cs="Arial"/>
          <w:sz w:val="24"/>
          <w:szCs w:val="24"/>
        </w:rPr>
        <w:t>on the service documentation detailing the actions required.</w:t>
      </w:r>
    </w:p>
    <w:p w14:paraId="1121597D" w14:textId="0FEB6AFA" w:rsidR="009B2026" w:rsidRPr="0025193C" w:rsidRDefault="0056351E" w:rsidP="004977B6">
      <w:pPr>
        <w:pStyle w:val="ListParagraph"/>
        <w:widowControl/>
        <w:numPr>
          <w:ilvl w:val="1"/>
          <w:numId w:val="46"/>
        </w:numPr>
        <w:ind w:left="1134" w:hanging="567"/>
        <w:jc w:val="both"/>
        <w:rPr>
          <w:rFonts w:ascii="Arial" w:hAnsi="Arial" w:cs="Arial"/>
          <w:sz w:val="24"/>
          <w:szCs w:val="24"/>
        </w:rPr>
      </w:pPr>
      <w:r w:rsidRPr="0025193C">
        <w:rPr>
          <w:rFonts w:ascii="Arial" w:hAnsi="Arial" w:cs="Arial"/>
          <w:sz w:val="24"/>
          <w:szCs w:val="24"/>
        </w:rPr>
        <w:t xml:space="preserve">Arrange for the report to be </w:t>
      </w:r>
      <w:r w:rsidR="00A83C18" w:rsidRPr="0025193C">
        <w:rPr>
          <w:rFonts w:ascii="Arial" w:hAnsi="Arial" w:cs="Arial"/>
          <w:sz w:val="24"/>
          <w:szCs w:val="24"/>
        </w:rPr>
        <w:t>signed and dated while on site</w:t>
      </w:r>
    </w:p>
    <w:p w14:paraId="4772C456" w14:textId="77777777" w:rsidR="007F16BA" w:rsidRPr="001A7751" w:rsidRDefault="007F16BA" w:rsidP="004A53E9">
      <w:pPr>
        <w:widowControl/>
        <w:jc w:val="both"/>
        <w:rPr>
          <w:rFonts w:ascii="Arial" w:hAnsi="Arial" w:cs="Arial"/>
          <w:sz w:val="24"/>
          <w:szCs w:val="24"/>
        </w:rPr>
      </w:pPr>
    </w:p>
    <w:sectPr w:rsidR="007F16BA" w:rsidRPr="001A7751" w:rsidSect="008A74F5">
      <w:headerReference w:type="even" r:id="rId7"/>
      <w:headerReference w:type="default" r:id="rId8"/>
      <w:footerReference w:type="even" r:id="rId9"/>
      <w:footerReference w:type="default" r:id="rId10"/>
      <w:headerReference w:type="first" r:id="rId11"/>
      <w:footerReference w:type="first" r:id="rId12"/>
      <w:pgSz w:w="11918" w:h="16854"/>
      <w:pgMar w:top="1710" w:right="1411" w:bottom="1200" w:left="1418" w:header="1342" w:footer="1002"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7A426" w14:textId="77777777" w:rsidR="0019373A" w:rsidRDefault="0019373A">
      <w:r>
        <w:separator/>
      </w:r>
    </w:p>
  </w:endnote>
  <w:endnote w:type="continuationSeparator" w:id="0">
    <w:p w14:paraId="04BEE88A" w14:textId="77777777" w:rsidR="0019373A" w:rsidRDefault="0019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11E9E" w14:textId="036A7E54" w:rsidR="009B2026" w:rsidRDefault="00A83C18">
    <w:pPr>
      <w:adjustRightInd/>
      <w:rPr>
        <w:sz w:val="16"/>
        <w:szCs w:val="16"/>
      </w:rPr>
    </w:pPr>
    <w:r>
      <w:rPr>
        <w:noProof/>
      </w:rPr>
      <mc:AlternateContent>
        <mc:Choice Requires="wps">
          <w:drawing>
            <wp:anchor distT="0" distB="0" distL="63500" distR="63500" simplePos="0" relativeHeight="251658240" behindDoc="0" locked="0" layoutInCell="0" allowOverlap="1" wp14:anchorId="2C3228A4" wp14:editId="468BFCB5">
              <wp:simplePos x="0" y="0"/>
              <wp:positionH relativeFrom="page">
                <wp:posOffset>851535</wp:posOffset>
              </wp:positionH>
              <wp:positionV relativeFrom="paragraph">
                <wp:posOffset>73660</wp:posOffset>
              </wp:positionV>
              <wp:extent cx="6083300" cy="280670"/>
              <wp:effectExtent l="0" t="0" r="0" b="0"/>
              <wp:wrapSquare wrapText="bothSides"/>
              <wp:docPr id="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80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40AE0"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4</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4</w:t>
                          </w:r>
                          <w:r w:rsidRPr="00B541F1">
                            <w:rPr>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C3228A4" id="_x0000_t202" coordsize="21600,21600" o:spt="202" path="m,l,21600r21600,l21600,xe">
              <v:stroke joinstyle="miter"/>
              <v:path gradientshapeok="t" o:connecttype="rect"/>
            </v:shapetype>
            <v:shape id="Text Box 84" o:spid="_x0000_s1028" type="#_x0000_t202" style="position:absolute;margin-left:67.05pt;margin-top:5.8pt;width:479pt;height:22.1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" o:allowincell="f" stroked="f">
              <v:fill opacity="0"/>
              <v:textbox inset="0,0,0,0">
                <w:txbxContent>
                  <w:p w14:paraId="63340AE0"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4</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4</w:t>
                    </w:r>
                    <w:r w:rsidRPr="00B541F1">
                      <w:rPr>
                        <w:szCs w:val="24"/>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26870" w14:textId="46E98256" w:rsidR="009B2026" w:rsidRDefault="00A83C18">
    <w:pPr>
      <w:adjustRightInd/>
      <w:rPr>
        <w:sz w:val="16"/>
        <w:szCs w:val="16"/>
      </w:rPr>
    </w:pPr>
    <w:r>
      <w:rPr>
        <w:noProof/>
      </w:rPr>
      <mc:AlternateContent>
        <mc:Choice Requires="wps">
          <w:drawing>
            <wp:anchor distT="0" distB="0" distL="63500" distR="63500" simplePos="0" relativeHeight="251659264" behindDoc="0" locked="0" layoutInCell="0" allowOverlap="1" wp14:anchorId="1B4DEF5A" wp14:editId="67A52E2E">
              <wp:simplePos x="0" y="0"/>
              <wp:positionH relativeFrom="page">
                <wp:posOffset>775335</wp:posOffset>
              </wp:positionH>
              <wp:positionV relativeFrom="paragraph">
                <wp:posOffset>73660</wp:posOffset>
              </wp:positionV>
              <wp:extent cx="6159500" cy="280670"/>
              <wp:effectExtent l="0" t="0" r="0" b="0"/>
              <wp:wrapSquare wrapText="bothSides"/>
              <wp:docPr id="3"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80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59B22"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3</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1B4DEF5A" id="_x0000_t202" coordsize="21600,21600" o:spt="202" path="m,l,21600r21600,l21600,xe">
              <v:stroke joinstyle="miter"/>
              <v:path gradientshapeok="t" o:connecttype="rect"/>
            </v:shapetype>
            <v:shape id="Text Box 85" o:spid="_x0000_s1029" type="#_x0000_t202" style="position:absolute;margin-left:61.05pt;margin-top:5.8pt;width:485pt;height:22.1pt;z-index:251659264;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" o:allowincell="f" stroked="f">
              <v:fill opacity="0"/>
              <v:textbox inset="0,0,0,0">
                <w:txbxContent>
                  <w:p w14:paraId="28059B22" w14:textId="77777777" w:rsidR="009B2026" w:rsidRPr="006E3129" w:rsidRDefault="00B541F1" w:rsidP="006E3129">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8A4868">
                      <w:rPr>
                        <w:noProof/>
                        <w:szCs w:val="24"/>
                      </w:rPr>
                      <w:t>3</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v:textbox>
              <w10:wrap type="square"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82301" w14:textId="55498CDC" w:rsidR="009B2026" w:rsidRDefault="00A83C18">
    <w:pPr>
      <w:adjustRightInd/>
      <w:rPr>
        <w:sz w:val="16"/>
        <w:szCs w:val="16"/>
      </w:rPr>
    </w:pPr>
    <w:r>
      <w:rPr>
        <w:noProof/>
      </w:rPr>
      <mc:AlternateContent>
        <mc:Choice Requires="wps">
          <w:drawing>
            <wp:anchor distT="0" distB="0" distL="63500" distR="63500" simplePos="0" relativeHeight="251660288" behindDoc="0" locked="0" layoutInCell="0" allowOverlap="1" wp14:anchorId="21C7BBBE" wp14:editId="64B02A09">
              <wp:simplePos x="0" y="0"/>
              <wp:positionH relativeFrom="page">
                <wp:posOffset>775335</wp:posOffset>
              </wp:positionH>
              <wp:positionV relativeFrom="paragraph">
                <wp:posOffset>-2540</wp:posOffset>
              </wp:positionV>
              <wp:extent cx="6159500" cy="356870"/>
              <wp:effectExtent l="0" t="0" r="0" b="0"/>
              <wp:wrapSquare wrapText="bothSides"/>
              <wp:docPr id="1"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568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4493FE" w14:textId="77777777" w:rsidR="009B2026" w:rsidRPr="0012632C" w:rsidRDefault="00B541F1" w:rsidP="0012632C">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47714F">
                            <w:rPr>
                              <w:noProof/>
                              <w:szCs w:val="24"/>
                            </w:rPr>
                            <w:t>1</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1C7BBBE" id="_x0000_t202" coordsize="21600,21600" o:spt="202" path="m,l,21600r21600,l21600,xe">
              <v:stroke joinstyle="miter"/>
              <v:path gradientshapeok="t" o:connecttype="rect"/>
            </v:shapetype>
            <v:shape id="Text Box 86" o:spid="_x0000_s1031" type="#_x0000_t202" style="position:absolute;margin-left:61.05pt;margin-top:-.2pt;width:485pt;height:28.1pt;z-index:25166028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" o:allowincell="f" stroked="f">
              <v:fill opacity="0"/>
              <v:textbox inset="0,0,0,0">
                <w:txbxContent>
                  <w:p w14:paraId="2B4493FE" w14:textId="77777777" w:rsidR="009B2026" w:rsidRPr="0012632C" w:rsidRDefault="00B541F1" w:rsidP="0012632C">
                    <w:pPr>
                      <w:rPr>
                        <w:szCs w:val="24"/>
                      </w:rPr>
                    </w:pPr>
                    <w:r w:rsidRPr="00B541F1">
                      <w:rPr>
                        <w:szCs w:val="24"/>
                      </w:rPr>
                      <w:t xml:space="preserve">Page </w:t>
                    </w:r>
                    <w:r w:rsidRPr="00B541F1">
                      <w:rPr>
                        <w:szCs w:val="24"/>
                      </w:rPr>
                      <w:fldChar w:fldCharType="begin"/>
                    </w:r>
                    <w:r w:rsidRPr="00B541F1">
                      <w:rPr>
                        <w:szCs w:val="24"/>
                      </w:rPr>
                      <w:instrText xml:space="preserve"> PAGE </w:instrText>
                    </w:r>
                    <w:r w:rsidRPr="00B541F1">
                      <w:rPr>
                        <w:szCs w:val="24"/>
                      </w:rPr>
                      <w:fldChar w:fldCharType="separate"/>
                    </w:r>
                    <w:r w:rsidR="0047714F">
                      <w:rPr>
                        <w:noProof/>
                        <w:szCs w:val="24"/>
                      </w:rPr>
                      <w:t>1</w:t>
                    </w:r>
                    <w:r w:rsidRPr="00B541F1">
                      <w:rPr>
                        <w:szCs w:val="24"/>
                      </w:rPr>
                      <w:fldChar w:fldCharType="end"/>
                    </w:r>
                    <w:r w:rsidRPr="00B541F1">
                      <w:rPr>
                        <w:szCs w:val="24"/>
                      </w:rPr>
                      <w:t xml:space="preserve"> of </w:t>
                    </w:r>
                    <w:r w:rsidRPr="00B541F1">
                      <w:rPr>
                        <w:szCs w:val="24"/>
                      </w:rPr>
                      <w:fldChar w:fldCharType="begin"/>
                    </w:r>
                    <w:r w:rsidRPr="00B541F1">
                      <w:rPr>
                        <w:szCs w:val="24"/>
                      </w:rPr>
                      <w:instrText xml:space="preserve"> NUMPAGES </w:instrText>
                    </w:r>
                    <w:r w:rsidRPr="00B541F1">
                      <w:rPr>
                        <w:szCs w:val="24"/>
                      </w:rPr>
                      <w:fldChar w:fldCharType="separate"/>
                    </w:r>
                    <w:r w:rsidR="0047714F">
                      <w:rPr>
                        <w:noProof/>
                        <w:szCs w:val="24"/>
                      </w:rPr>
                      <w:t>5</w:t>
                    </w:r>
                    <w:r w:rsidRPr="00B541F1">
                      <w:rPr>
                        <w:szCs w:val="24"/>
                      </w:rPr>
                      <w:fldChar w:fldCharType="end"/>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14DDD" w14:textId="77777777" w:rsidR="0019373A" w:rsidRDefault="0019373A">
      <w:r>
        <w:separator/>
      </w:r>
    </w:p>
  </w:footnote>
  <w:footnote w:type="continuationSeparator" w:id="0">
    <w:p w14:paraId="5BE42761" w14:textId="77777777" w:rsidR="0019373A" w:rsidRDefault="0019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7916B" w14:textId="50FFA69D" w:rsidR="009B2026" w:rsidRDefault="00A83C18">
    <w:pPr>
      <w:adjustRightInd/>
      <w:rPr>
        <w:sz w:val="16"/>
        <w:szCs w:val="16"/>
      </w:rPr>
    </w:pPr>
    <w:r>
      <w:rPr>
        <w:noProof/>
      </w:rPr>
      <mc:AlternateContent>
        <mc:Choice Requires="wps">
          <w:drawing>
            <wp:anchor distT="0" distB="0" distL="63500" distR="63500" simplePos="0" relativeHeight="251655168" behindDoc="0" locked="0" layoutInCell="0" allowOverlap="1" wp14:anchorId="588633D1" wp14:editId="082A11F5">
              <wp:simplePos x="0" y="0"/>
              <wp:positionH relativeFrom="page">
                <wp:posOffset>775335</wp:posOffset>
              </wp:positionH>
              <wp:positionV relativeFrom="paragraph">
                <wp:posOffset>26670</wp:posOffset>
              </wp:positionV>
              <wp:extent cx="6159500" cy="327660"/>
              <wp:effectExtent l="0" t="0" r="0" b="0"/>
              <wp:wrapSquare wrapText="bothSides"/>
              <wp:docPr id="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27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7A3E45" w14:textId="690D18A4" w:rsidR="0047714F" w:rsidRPr="00036762" w:rsidRDefault="0047714F" w:rsidP="0047714F">
                          <w:pPr>
                            <w:rPr>
                              <w:szCs w:val="36"/>
                            </w:rPr>
                          </w:pPr>
                          <w:r>
                            <w:rPr>
                              <w:szCs w:val="24"/>
                            </w:rPr>
                            <w:t xml:space="preserve">Planned Preventative Maintenance Procedures for </w:t>
                          </w:r>
                          <w:r w:rsidR="000E2C87">
                            <w:rPr>
                              <w:szCs w:val="24"/>
                            </w:rPr>
                            <w:t xml:space="preserve">IDS </w:t>
                          </w:r>
                          <w:r>
                            <w:rPr>
                              <w:szCs w:val="24"/>
                            </w:rPr>
                            <w:t xml:space="preserve">systems                </w:t>
                          </w:r>
                        </w:p>
                        <w:p w14:paraId="1AB3932B" w14:textId="77777777" w:rsidR="009B2026" w:rsidRPr="004930EE" w:rsidRDefault="009B2026" w:rsidP="004930EE">
                          <w:pPr>
                            <w:rPr>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88633D1" id="_x0000_t202" coordsize="21600,21600" o:spt="202" path="m,l,21600r21600,l21600,xe">
              <v:stroke joinstyle="miter"/>
              <v:path gradientshapeok="t" o:connecttype="rect"/>
            </v:shapetype>
            <v:shape id="Text Box 81" o:spid="_x0000_s1026" type="#_x0000_t202" style="position:absolute;margin-left:61.05pt;margin-top:2.1pt;width:485pt;height:25.8pt;z-index:251655168;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" o:allowincell="f" stroked="f">
              <v:fill opacity="0"/>
              <v:textbox inset="0,0,0,0">
                <w:txbxContent>
                  <w:p w14:paraId="067A3E45" w14:textId="690D18A4" w:rsidR="0047714F" w:rsidRPr="00036762" w:rsidRDefault="0047714F" w:rsidP="0047714F">
                    <w:pPr>
                      <w:rPr>
                        <w:szCs w:val="36"/>
                      </w:rPr>
                    </w:pPr>
                    <w:r>
                      <w:rPr>
                        <w:szCs w:val="24"/>
                      </w:rPr>
                      <w:t xml:space="preserve">Planned Preventative Maintenance Procedures for </w:t>
                    </w:r>
                    <w:r w:rsidR="000E2C87">
                      <w:rPr>
                        <w:szCs w:val="24"/>
                      </w:rPr>
                      <w:t xml:space="preserve">IDS </w:t>
                    </w:r>
                    <w:r>
                      <w:rPr>
                        <w:szCs w:val="24"/>
                      </w:rPr>
                      <w:t xml:space="preserve">systems                </w:t>
                    </w:r>
                  </w:p>
                  <w:p w14:paraId="1AB3932B" w14:textId="77777777" w:rsidR="009B2026" w:rsidRPr="004930EE" w:rsidRDefault="009B2026" w:rsidP="004930EE">
                    <w:pPr>
                      <w:rPr>
                        <w:szCs w:val="36"/>
                      </w:rPr>
                    </w:pP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F47F2" w14:textId="37A5E8CD" w:rsidR="009B2026" w:rsidRDefault="00A83C18">
    <w:pPr>
      <w:adjustRightInd/>
      <w:rPr>
        <w:sz w:val="16"/>
        <w:szCs w:val="16"/>
      </w:rPr>
    </w:pPr>
    <w:r>
      <w:rPr>
        <w:noProof/>
      </w:rPr>
      <mc:AlternateContent>
        <mc:Choice Requires="wps">
          <w:drawing>
            <wp:anchor distT="0" distB="0" distL="63500" distR="63500" simplePos="0" relativeHeight="251656192" behindDoc="0" locked="0" layoutInCell="0" allowOverlap="1" wp14:anchorId="2F7EBD55" wp14:editId="0219ED01">
              <wp:simplePos x="0" y="0"/>
              <wp:positionH relativeFrom="page">
                <wp:posOffset>775335</wp:posOffset>
              </wp:positionH>
              <wp:positionV relativeFrom="paragraph">
                <wp:posOffset>26670</wp:posOffset>
              </wp:positionV>
              <wp:extent cx="6159500" cy="327660"/>
              <wp:effectExtent l="0" t="0" r="0" b="0"/>
              <wp:wrapSquare wrapText="bothSides"/>
              <wp:docPr id="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27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D2330" w14:textId="3C56BDF8" w:rsidR="0047714F" w:rsidRPr="00036762" w:rsidRDefault="0047714F" w:rsidP="0047714F">
                          <w:pPr>
                            <w:rPr>
                              <w:szCs w:val="36"/>
                            </w:rPr>
                          </w:pPr>
                          <w:r>
                            <w:rPr>
                              <w:szCs w:val="24"/>
                            </w:rPr>
                            <w:t xml:space="preserve">Planned Preventative Maintenance Procedures for </w:t>
                          </w:r>
                          <w:r w:rsidR="000E2C87">
                            <w:rPr>
                              <w:szCs w:val="24"/>
                            </w:rPr>
                            <w:t>IDS</w:t>
                          </w:r>
                          <w:r>
                            <w:rPr>
                              <w:szCs w:val="24"/>
                            </w:rPr>
                            <w:t xml:space="preserve"> systems                </w:t>
                          </w:r>
                        </w:p>
                        <w:p w14:paraId="3E9B9D6A" w14:textId="77777777" w:rsidR="009B2026" w:rsidRPr="004930EE" w:rsidRDefault="009B2026" w:rsidP="004930EE">
                          <w:pPr>
                            <w:rPr>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F7EBD55" id="_x0000_t202" coordsize="21600,21600" o:spt="202" path="m,l,21600r21600,l21600,xe">
              <v:stroke joinstyle="miter"/>
              <v:path gradientshapeok="t" o:connecttype="rect"/>
            </v:shapetype>
            <v:shape id="Text Box 82" o:spid="_x0000_s1027" type="#_x0000_t202" style="position:absolute;margin-left:61.05pt;margin-top:2.1pt;width:485pt;height:25.8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" o:allowincell="f" stroked="f">
              <v:fill opacity="0"/>
              <v:textbox inset="0,0,0,0">
                <w:txbxContent>
                  <w:p w14:paraId="00DD2330" w14:textId="3C56BDF8" w:rsidR="0047714F" w:rsidRPr="00036762" w:rsidRDefault="0047714F" w:rsidP="0047714F">
                    <w:pPr>
                      <w:rPr>
                        <w:szCs w:val="36"/>
                      </w:rPr>
                    </w:pPr>
                    <w:r>
                      <w:rPr>
                        <w:szCs w:val="24"/>
                      </w:rPr>
                      <w:t xml:space="preserve">Planned Preventative Maintenance Procedures for </w:t>
                    </w:r>
                    <w:r w:rsidR="000E2C87">
                      <w:rPr>
                        <w:szCs w:val="24"/>
                      </w:rPr>
                      <w:t>IDS</w:t>
                    </w:r>
                    <w:r>
                      <w:rPr>
                        <w:szCs w:val="24"/>
                      </w:rPr>
                      <w:t xml:space="preserve"> systems                </w:t>
                    </w:r>
                  </w:p>
                  <w:p w14:paraId="3E9B9D6A" w14:textId="77777777" w:rsidR="009B2026" w:rsidRPr="004930EE" w:rsidRDefault="009B2026" w:rsidP="004930EE">
                    <w:pPr>
                      <w:rPr>
                        <w:szCs w:val="36"/>
                      </w:rPr>
                    </w:pPr>
                  </w:p>
                </w:txbxContent>
              </v:textbox>
              <w10:wrap type="square" anchorx="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7FDA5" w14:textId="23790819" w:rsidR="009B2026" w:rsidRDefault="00A83C18">
    <w:pPr>
      <w:adjustRightInd/>
      <w:rPr>
        <w:sz w:val="16"/>
        <w:szCs w:val="16"/>
      </w:rPr>
    </w:pPr>
    <w:r>
      <w:rPr>
        <w:noProof/>
      </w:rPr>
      <mc:AlternateContent>
        <mc:Choice Requires="wps">
          <w:drawing>
            <wp:anchor distT="0" distB="0" distL="63500" distR="63500" simplePos="0" relativeHeight="251657216" behindDoc="0" locked="0" layoutInCell="0" allowOverlap="1" wp14:anchorId="17E40605" wp14:editId="5615F586">
              <wp:simplePos x="0" y="0"/>
              <wp:positionH relativeFrom="page">
                <wp:posOffset>775335</wp:posOffset>
              </wp:positionH>
              <wp:positionV relativeFrom="paragraph">
                <wp:posOffset>26670</wp:posOffset>
              </wp:positionV>
              <wp:extent cx="6159500" cy="327660"/>
              <wp:effectExtent l="0" t="0" r="0" b="0"/>
              <wp:wrapSquare wrapText="bothSides"/>
              <wp:docPr id="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327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DBD0C" w14:textId="34646279" w:rsidR="009B2026" w:rsidRPr="00036762" w:rsidRDefault="0047714F" w:rsidP="00036762">
                          <w:pPr>
                            <w:rPr>
                              <w:szCs w:val="36"/>
                            </w:rPr>
                          </w:pPr>
                          <w:r>
                            <w:rPr>
                              <w:szCs w:val="24"/>
                            </w:rPr>
                            <w:t xml:space="preserve">Planned Preventative Maintenance Procedures for </w:t>
                          </w:r>
                          <w:r w:rsidR="000E2C87">
                            <w:rPr>
                              <w:szCs w:val="24"/>
                            </w:rPr>
                            <w:t>IDS</w:t>
                          </w:r>
                          <w:r>
                            <w:rPr>
                              <w:szCs w:val="24"/>
                            </w:rPr>
                            <w:t xml:space="preserve"> systems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17E40605" id="_x0000_t202" coordsize="21600,21600" o:spt="202" path="m,l,21600r21600,l21600,xe">
              <v:stroke joinstyle="miter"/>
              <v:path gradientshapeok="t" o:connecttype="rect"/>
            </v:shapetype>
            <v:shape id="Text Box 83" o:spid="_x0000_s1030" type="#_x0000_t202" style="position:absolute;margin-left:61.05pt;margin-top:2.1pt;width:485pt;height:25.8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" o:allowincell="f" stroked="f">
              <v:fill opacity="0"/>
              <v:textbox inset="0,0,0,0">
                <w:txbxContent>
                  <w:p w14:paraId="4A9DBD0C" w14:textId="34646279" w:rsidR="009B2026" w:rsidRPr="00036762" w:rsidRDefault="0047714F" w:rsidP="00036762">
                    <w:pPr>
                      <w:rPr>
                        <w:szCs w:val="36"/>
                      </w:rPr>
                    </w:pPr>
                    <w:r>
                      <w:rPr>
                        <w:szCs w:val="24"/>
                      </w:rPr>
                      <w:t xml:space="preserve">Planned Preventative Maintenance Procedures for </w:t>
                    </w:r>
                    <w:r w:rsidR="000E2C87">
                      <w:rPr>
                        <w:szCs w:val="24"/>
                      </w:rPr>
                      <w:t>IDS</w:t>
                    </w:r>
                    <w:r>
                      <w:rPr>
                        <w:szCs w:val="24"/>
                      </w:rPr>
                      <w:t xml:space="preserve"> systems                </w:t>
                    </w:r>
                  </w:p>
                </w:txbxContent>
              </v:textbox>
              <w10:wrap type="square"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FE26"/>
    <w:multiLevelType w:val="singleLevel"/>
    <w:tmpl w:val="531AFCC6"/>
    <w:lvl w:ilvl="0">
      <w:start w:val="1"/>
      <w:numFmt w:val="lowerLetter"/>
      <w:lvlText w:val="%1)"/>
      <w:lvlJc w:val="left"/>
      <w:pPr>
        <w:tabs>
          <w:tab w:val="num" w:pos="990"/>
        </w:tabs>
        <w:ind w:left="1134" w:hanging="864"/>
      </w:pPr>
      <w:rPr>
        <w:rFonts w:ascii="Arial" w:hAnsi="Arial" w:cs="Arial"/>
        <w:snapToGrid/>
        <w:sz w:val="24"/>
        <w:szCs w:val="24"/>
      </w:rPr>
    </w:lvl>
  </w:abstractNum>
  <w:abstractNum w:abstractNumId="1" w15:restartNumberingAfterBreak="0">
    <w:nsid w:val="009E7685"/>
    <w:multiLevelType w:val="singleLevel"/>
    <w:tmpl w:val="692E1FC9"/>
    <w:lvl w:ilvl="0">
      <w:start w:val="1"/>
      <w:numFmt w:val="lowerLetter"/>
      <w:lvlText w:val="%1)"/>
      <w:lvlJc w:val="left"/>
      <w:pPr>
        <w:tabs>
          <w:tab w:val="num" w:pos="792"/>
        </w:tabs>
        <w:ind w:left="792" w:hanging="792"/>
      </w:pPr>
      <w:rPr>
        <w:rFonts w:ascii="Arial" w:hAnsi="Arial" w:cs="Arial"/>
        <w:snapToGrid/>
        <w:spacing w:val="-4"/>
        <w:sz w:val="24"/>
        <w:szCs w:val="24"/>
      </w:rPr>
    </w:lvl>
  </w:abstractNum>
  <w:abstractNum w:abstractNumId="2" w15:restartNumberingAfterBreak="0">
    <w:nsid w:val="00A5D952"/>
    <w:multiLevelType w:val="singleLevel"/>
    <w:tmpl w:val="16A10986"/>
    <w:lvl w:ilvl="0">
      <w:start w:val="1"/>
      <w:numFmt w:val="lowerLetter"/>
      <w:lvlText w:val="%1)"/>
      <w:lvlJc w:val="left"/>
      <w:pPr>
        <w:tabs>
          <w:tab w:val="num" w:pos="936"/>
        </w:tabs>
        <w:ind w:left="936" w:hanging="936"/>
      </w:pPr>
      <w:rPr>
        <w:rFonts w:ascii="Arial" w:hAnsi="Arial" w:cs="Arial"/>
        <w:snapToGrid/>
        <w:spacing w:val="-2"/>
        <w:sz w:val="24"/>
        <w:szCs w:val="24"/>
      </w:rPr>
    </w:lvl>
  </w:abstractNum>
  <w:abstractNum w:abstractNumId="3" w15:restartNumberingAfterBreak="0">
    <w:nsid w:val="00C5271B"/>
    <w:multiLevelType w:val="singleLevel"/>
    <w:tmpl w:val="4EA62FEA"/>
    <w:lvl w:ilvl="0">
      <w:start w:val="1"/>
      <w:numFmt w:val="lowerLetter"/>
      <w:lvlText w:val="%1)"/>
      <w:lvlJc w:val="left"/>
      <w:pPr>
        <w:tabs>
          <w:tab w:val="num" w:pos="864"/>
        </w:tabs>
        <w:ind w:left="1008" w:hanging="864"/>
      </w:pPr>
      <w:rPr>
        <w:rFonts w:ascii="Arial" w:hAnsi="Arial" w:cs="Arial"/>
        <w:snapToGrid/>
        <w:sz w:val="24"/>
        <w:szCs w:val="24"/>
      </w:rPr>
    </w:lvl>
  </w:abstractNum>
  <w:abstractNum w:abstractNumId="4" w15:restartNumberingAfterBreak="0">
    <w:nsid w:val="0182E4D2"/>
    <w:multiLevelType w:val="singleLevel"/>
    <w:tmpl w:val="6FBEC325"/>
    <w:lvl w:ilvl="0">
      <w:start w:val="6"/>
      <w:numFmt w:val="lowerLetter"/>
      <w:lvlText w:val="%1)"/>
      <w:lvlJc w:val="left"/>
      <w:pPr>
        <w:tabs>
          <w:tab w:val="num" w:pos="864"/>
        </w:tabs>
        <w:ind w:left="1008" w:hanging="864"/>
      </w:pPr>
      <w:rPr>
        <w:rFonts w:ascii="Arial" w:hAnsi="Arial" w:cs="Arial"/>
        <w:snapToGrid/>
        <w:spacing w:val="-2"/>
        <w:sz w:val="24"/>
        <w:szCs w:val="24"/>
      </w:rPr>
    </w:lvl>
  </w:abstractNum>
  <w:abstractNum w:abstractNumId="5" w15:restartNumberingAfterBreak="0">
    <w:nsid w:val="01D32EC4"/>
    <w:multiLevelType w:val="singleLevel"/>
    <w:tmpl w:val="533176D2"/>
    <w:lvl w:ilvl="0">
      <w:start w:val="1"/>
      <w:numFmt w:val="lowerLetter"/>
      <w:lvlText w:val="%1)"/>
      <w:lvlJc w:val="left"/>
      <w:pPr>
        <w:tabs>
          <w:tab w:val="num" w:pos="864"/>
        </w:tabs>
        <w:ind w:left="1008" w:hanging="864"/>
      </w:pPr>
      <w:rPr>
        <w:rFonts w:ascii="Arial" w:hAnsi="Arial" w:cs="Arial"/>
        <w:snapToGrid/>
        <w:spacing w:val="-4"/>
        <w:sz w:val="24"/>
        <w:szCs w:val="24"/>
      </w:rPr>
    </w:lvl>
  </w:abstractNum>
  <w:abstractNum w:abstractNumId="6" w15:restartNumberingAfterBreak="0">
    <w:nsid w:val="01DC1FCE"/>
    <w:multiLevelType w:val="singleLevel"/>
    <w:tmpl w:val="080C2B95"/>
    <w:lvl w:ilvl="0">
      <w:start w:val="1"/>
      <w:numFmt w:val="lowerLetter"/>
      <w:lvlText w:val="%1)"/>
      <w:lvlJc w:val="left"/>
      <w:pPr>
        <w:tabs>
          <w:tab w:val="num" w:pos="792"/>
        </w:tabs>
        <w:ind w:left="792" w:hanging="792"/>
      </w:pPr>
      <w:rPr>
        <w:rFonts w:ascii="Arial" w:hAnsi="Arial" w:cs="Arial"/>
        <w:snapToGrid/>
        <w:spacing w:val="-4"/>
        <w:sz w:val="24"/>
        <w:szCs w:val="24"/>
      </w:rPr>
    </w:lvl>
  </w:abstractNum>
  <w:abstractNum w:abstractNumId="7" w15:restartNumberingAfterBreak="0">
    <w:nsid w:val="01EE5674"/>
    <w:multiLevelType w:val="singleLevel"/>
    <w:tmpl w:val="30913F2A"/>
    <w:lvl w:ilvl="0">
      <w:start w:val="1"/>
      <w:numFmt w:val="lowerLetter"/>
      <w:lvlText w:val="%1)"/>
      <w:lvlJc w:val="left"/>
      <w:pPr>
        <w:tabs>
          <w:tab w:val="num" w:pos="864"/>
        </w:tabs>
        <w:ind w:left="1008" w:hanging="864"/>
      </w:pPr>
      <w:rPr>
        <w:rFonts w:ascii="Arial" w:hAnsi="Arial" w:cs="Arial"/>
        <w:snapToGrid/>
        <w:spacing w:val="6"/>
        <w:sz w:val="24"/>
        <w:szCs w:val="24"/>
      </w:rPr>
    </w:lvl>
  </w:abstractNum>
  <w:abstractNum w:abstractNumId="8" w15:restartNumberingAfterBreak="0">
    <w:nsid w:val="0315DBA7"/>
    <w:multiLevelType w:val="singleLevel"/>
    <w:tmpl w:val="4ECB32CD"/>
    <w:lvl w:ilvl="0">
      <w:start w:val="5"/>
      <w:numFmt w:val="lowerLetter"/>
      <w:lvlText w:val="%1)"/>
      <w:lvlJc w:val="left"/>
      <w:pPr>
        <w:tabs>
          <w:tab w:val="num" w:pos="936"/>
        </w:tabs>
        <w:ind w:left="144"/>
      </w:pPr>
      <w:rPr>
        <w:rFonts w:ascii="Arial" w:hAnsi="Arial" w:cs="Arial"/>
        <w:snapToGrid/>
        <w:sz w:val="24"/>
        <w:szCs w:val="24"/>
      </w:rPr>
    </w:lvl>
  </w:abstractNum>
  <w:abstractNum w:abstractNumId="9" w15:restartNumberingAfterBreak="0">
    <w:nsid w:val="03B52E38"/>
    <w:multiLevelType w:val="singleLevel"/>
    <w:tmpl w:val="02EB4982"/>
    <w:lvl w:ilvl="0">
      <w:start w:val="6"/>
      <w:numFmt w:val="lowerLetter"/>
      <w:lvlText w:val="%1)"/>
      <w:lvlJc w:val="left"/>
      <w:pPr>
        <w:tabs>
          <w:tab w:val="num" w:pos="864"/>
        </w:tabs>
        <w:ind w:left="936" w:hanging="864"/>
      </w:pPr>
      <w:rPr>
        <w:rFonts w:ascii="Arial" w:hAnsi="Arial" w:cs="Arial"/>
        <w:snapToGrid/>
        <w:spacing w:val="-2"/>
        <w:sz w:val="24"/>
        <w:szCs w:val="24"/>
      </w:rPr>
    </w:lvl>
  </w:abstractNum>
  <w:abstractNum w:abstractNumId="10" w15:restartNumberingAfterBreak="0">
    <w:nsid w:val="03C3F6F4"/>
    <w:multiLevelType w:val="singleLevel"/>
    <w:tmpl w:val="7BB2127F"/>
    <w:lvl w:ilvl="0">
      <w:start w:val="1"/>
      <w:numFmt w:val="lowerLetter"/>
      <w:lvlText w:val="%1)"/>
      <w:lvlJc w:val="left"/>
      <w:pPr>
        <w:tabs>
          <w:tab w:val="num" w:pos="1062"/>
        </w:tabs>
        <w:ind w:left="1206" w:hanging="936"/>
      </w:pPr>
      <w:rPr>
        <w:rFonts w:ascii="Arial" w:hAnsi="Arial" w:cs="Arial"/>
        <w:snapToGrid/>
        <w:sz w:val="24"/>
        <w:szCs w:val="24"/>
      </w:rPr>
    </w:lvl>
  </w:abstractNum>
  <w:abstractNum w:abstractNumId="11" w15:restartNumberingAfterBreak="0">
    <w:nsid w:val="04152373"/>
    <w:multiLevelType w:val="singleLevel"/>
    <w:tmpl w:val="156BC68E"/>
    <w:lvl w:ilvl="0">
      <w:start w:val="4"/>
      <w:numFmt w:val="lowerLetter"/>
      <w:lvlText w:val="%1)"/>
      <w:lvlJc w:val="left"/>
      <w:pPr>
        <w:tabs>
          <w:tab w:val="num" w:pos="864"/>
        </w:tabs>
        <w:ind w:left="1008" w:hanging="864"/>
      </w:pPr>
      <w:rPr>
        <w:rFonts w:ascii="Arial" w:hAnsi="Arial" w:cs="Arial"/>
        <w:snapToGrid/>
        <w:spacing w:val="-2"/>
        <w:sz w:val="24"/>
        <w:szCs w:val="24"/>
      </w:rPr>
    </w:lvl>
  </w:abstractNum>
  <w:abstractNum w:abstractNumId="12" w15:restartNumberingAfterBreak="0">
    <w:nsid w:val="049B305C"/>
    <w:multiLevelType w:val="singleLevel"/>
    <w:tmpl w:val="0ACD166A"/>
    <w:lvl w:ilvl="0">
      <w:start w:val="1"/>
      <w:numFmt w:val="lowerLetter"/>
      <w:lvlText w:val="%1)"/>
      <w:lvlJc w:val="left"/>
      <w:pPr>
        <w:tabs>
          <w:tab w:val="num" w:pos="936"/>
        </w:tabs>
        <w:ind w:left="1152" w:hanging="936"/>
      </w:pPr>
      <w:rPr>
        <w:rFonts w:ascii="Arial" w:hAnsi="Arial" w:cs="Arial"/>
        <w:snapToGrid/>
        <w:spacing w:val="26"/>
        <w:sz w:val="24"/>
        <w:szCs w:val="24"/>
      </w:rPr>
    </w:lvl>
  </w:abstractNum>
  <w:abstractNum w:abstractNumId="13" w15:restartNumberingAfterBreak="0">
    <w:nsid w:val="04B8E284"/>
    <w:multiLevelType w:val="singleLevel"/>
    <w:tmpl w:val="4AFFB5D6"/>
    <w:lvl w:ilvl="0">
      <w:start w:val="1"/>
      <w:numFmt w:val="lowerLetter"/>
      <w:lvlText w:val="%1)"/>
      <w:lvlJc w:val="left"/>
      <w:pPr>
        <w:tabs>
          <w:tab w:val="num" w:pos="864"/>
        </w:tabs>
        <w:ind w:left="936" w:hanging="864"/>
      </w:pPr>
      <w:rPr>
        <w:rFonts w:ascii="Arial" w:hAnsi="Arial" w:cs="Arial"/>
        <w:snapToGrid/>
        <w:sz w:val="24"/>
        <w:szCs w:val="24"/>
      </w:rPr>
    </w:lvl>
  </w:abstractNum>
  <w:abstractNum w:abstractNumId="14" w15:restartNumberingAfterBreak="0">
    <w:nsid w:val="04C1E672"/>
    <w:multiLevelType w:val="singleLevel"/>
    <w:tmpl w:val="7353F6E1"/>
    <w:lvl w:ilvl="0">
      <w:start w:val="1"/>
      <w:numFmt w:val="lowerLetter"/>
      <w:lvlText w:val="%1)"/>
      <w:lvlJc w:val="left"/>
      <w:pPr>
        <w:tabs>
          <w:tab w:val="num" w:pos="936"/>
        </w:tabs>
        <w:ind w:left="1080" w:hanging="936"/>
      </w:pPr>
      <w:rPr>
        <w:rFonts w:ascii="Arial" w:hAnsi="Arial" w:cs="Arial"/>
        <w:snapToGrid/>
        <w:sz w:val="24"/>
        <w:szCs w:val="24"/>
      </w:rPr>
    </w:lvl>
  </w:abstractNum>
  <w:abstractNum w:abstractNumId="15" w15:restartNumberingAfterBreak="0">
    <w:nsid w:val="04F7BBF1"/>
    <w:multiLevelType w:val="singleLevel"/>
    <w:tmpl w:val="24C88E3E"/>
    <w:lvl w:ilvl="0">
      <w:start w:val="1"/>
      <w:numFmt w:val="lowerLetter"/>
      <w:lvlText w:val="%1)"/>
      <w:lvlJc w:val="left"/>
      <w:pPr>
        <w:tabs>
          <w:tab w:val="num" w:pos="936"/>
        </w:tabs>
        <w:ind w:left="1080" w:hanging="936"/>
      </w:pPr>
      <w:rPr>
        <w:rFonts w:ascii="Arial" w:hAnsi="Arial" w:cs="Arial"/>
        <w:snapToGrid/>
        <w:sz w:val="24"/>
        <w:szCs w:val="24"/>
      </w:rPr>
    </w:lvl>
  </w:abstractNum>
  <w:abstractNum w:abstractNumId="16" w15:restartNumberingAfterBreak="0">
    <w:nsid w:val="0528297C"/>
    <w:multiLevelType w:val="singleLevel"/>
    <w:tmpl w:val="1C7C963E"/>
    <w:lvl w:ilvl="0">
      <w:start w:val="1"/>
      <w:numFmt w:val="lowerLetter"/>
      <w:lvlText w:val="%1)"/>
      <w:lvlJc w:val="left"/>
      <w:pPr>
        <w:tabs>
          <w:tab w:val="num" w:pos="864"/>
        </w:tabs>
        <w:ind w:left="216"/>
      </w:pPr>
      <w:rPr>
        <w:rFonts w:ascii="Arial" w:hAnsi="Arial" w:cs="Arial"/>
        <w:snapToGrid/>
        <w:spacing w:val="-4"/>
        <w:sz w:val="24"/>
        <w:szCs w:val="24"/>
      </w:rPr>
    </w:lvl>
  </w:abstractNum>
  <w:abstractNum w:abstractNumId="17" w15:restartNumberingAfterBreak="0">
    <w:nsid w:val="06349DA2"/>
    <w:multiLevelType w:val="singleLevel"/>
    <w:tmpl w:val="75A76D5F"/>
    <w:lvl w:ilvl="0">
      <w:start w:val="1"/>
      <w:numFmt w:val="lowerLetter"/>
      <w:lvlText w:val="%1)"/>
      <w:lvlJc w:val="left"/>
      <w:pPr>
        <w:tabs>
          <w:tab w:val="num" w:pos="936"/>
        </w:tabs>
        <w:ind w:left="1080" w:hanging="936"/>
      </w:pPr>
      <w:rPr>
        <w:rFonts w:ascii="Arial" w:hAnsi="Arial" w:cs="Arial"/>
        <w:snapToGrid/>
        <w:spacing w:val="-2"/>
        <w:sz w:val="24"/>
        <w:szCs w:val="24"/>
      </w:rPr>
    </w:lvl>
  </w:abstractNum>
  <w:abstractNum w:abstractNumId="18" w15:restartNumberingAfterBreak="0">
    <w:nsid w:val="0658C6C6"/>
    <w:multiLevelType w:val="singleLevel"/>
    <w:tmpl w:val="0FC9EC6B"/>
    <w:lvl w:ilvl="0">
      <w:start w:val="1"/>
      <w:numFmt w:val="lowerLetter"/>
      <w:lvlText w:val="%1)"/>
      <w:lvlJc w:val="left"/>
      <w:pPr>
        <w:tabs>
          <w:tab w:val="num" w:pos="864"/>
        </w:tabs>
        <w:ind w:left="1008" w:hanging="864"/>
      </w:pPr>
      <w:rPr>
        <w:rFonts w:ascii="Arial" w:hAnsi="Arial" w:cs="Arial"/>
        <w:snapToGrid/>
        <w:sz w:val="24"/>
        <w:szCs w:val="24"/>
      </w:rPr>
    </w:lvl>
  </w:abstractNum>
  <w:abstractNum w:abstractNumId="19" w15:restartNumberingAfterBreak="0">
    <w:nsid w:val="0676B8D6"/>
    <w:multiLevelType w:val="singleLevel"/>
    <w:tmpl w:val="2FFBC767"/>
    <w:lvl w:ilvl="0">
      <w:start w:val="1"/>
      <w:numFmt w:val="lowerLetter"/>
      <w:lvlText w:val="%1)"/>
      <w:lvlJc w:val="left"/>
      <w:pPr>
        <w:tabs>
          <w:tab w:val="num" w:pos="936"/>
        </w:tabs>
        <w:ind w:left="1080" w:hanging="936"/>
      </w:pPr>
      <w:rPr>
        <w:rFonts w:ascii="Arial" w:hAnsi="Arial" w:cs="Arial"/>
        <w:snapToGrid/>
        <w:spacing w:val="-4"/>
        <w:sz w:val="24"/>
        <w:szCs w:val="24"/>
      </w:rPr>
    </w:lvl>
  </w:abstractNum>
  <w:abstractNum w:abstractNumId="20" w15:restartNumberingAfterBreak="0">
    <w:nsid w:val="06BF07F5"/>
    <w:multiLevelType w:val="singleLevel"/>
    <w:tmpl w:val="123F99F6"/>
    <w:lvl w:ilvl="0">
      <w:start w:val="1"/>
      <w:numFmt w:val="lowerLetter"/>
      <w:lvlText w:val="%1)"/>
      <w:lvlJc w:val="left"/>
      <w:pPr>
        <w:tabs>
          <w:tab w:val="num" w:pos="864"/>
        </w:tabs>
        <w:ind w:left="1008" w:hanging="864"/>
      </w:pPr>
      <w:rPr>
        <w:rFonts w:ascii="Arial" w:hAnsi="Arial" w:cs="Arial"/>
        <w:snapToGrid/>
        <w:spacing w:val="-2"/>
        <w:sz w:val="24"/>
        <w:szCs w:val="24"/>
      </w:rPr>
    </w:lvl>
  </w:abstractNum>
  <w:abstractNum w:abstractNumId="21" w15:restartNumberingAfterBreak="0">
    <w:nsid w:val="06BF4E85"/>
    <w:multiLevelType w:val="singleLevel"/>
    <w:tmpl w:val="0B98F710"/>
    <w:lvl w:ilvl="0">
      <w:start w:val="1"/>
      <w:numFmt w:val="lowerLetter"/>
      <w:lvlText w:val="%1)"/>
      <w:lvlJc w:val="left"/>
      <w:pPr>
        <w:tabs>
          <w:tab w:val="num" w:pos="792"/>
        </w:tabs>
        <w:ind w:left="2160" w:hanging="792"/>
      </w:pPr>
      <w:rPr>
        <w:rFonts w:ascii="Arial" w:hAnsi="Arial" w:cs="Arial"/>
        <w:snapToGrid/>
        <w:spacing w:val="-4"/>
        <w:sz w:val="24"/>
        <w:szCs w:val="24"/>
      </w:rPr>
    </w:lvl>
  </w:abstractNum>
  <w:abstractNum w:abstractNumId="22" w15:restartNumberingAfterBreak="0">
    <w:nsid w:val="06E99218"/>
    <w:multiLevelType w:val="singleLevel"/>
    <w:tmpl w:val="089963E4"/>
    <w:lvl w:ilvl="0">
      <w:start w:val="1"/>
      <w:numFmt w:val="lowerLetter"/>
      <w:lvlText w:val="%1)"/>
      <w:lvlJc w:val="left"/>
      <w:pPr>
        <w:tabs>
          <w:tab w:val="num" w:pos="792"/>
        </w:tabs>
        <w:ind w:left="1008"/>
      </w:pPr>
      <w:rPr>
        <w:rFonts w:ascii="Arial" w:hAnsi="Arial" w:cs="Arial"/>
        <w:snapToGrid/>
        <w:spacing w:val="-3"/>
        <w:sz w:val="24"/>
        <w:szCs w:val="24"/>
      </w:rPr>
    </w:lvl>
  </w:abstractNum>
  <w:abstractNum w:abstractNumId="23" w15:restartNumberingAfterBreak="0">
    <w:nsid w:val="06FBF43B"/>
    <w:multiLevelType w:val="singleLevel"/>
    <w:tmpl w:val="3BBEAFA4"/>
    <w:lvl w:ilvl="0">
      <w:start w:val="1"/>
      <w:numFmt w:val="lowerLetter"/>
      <w:lvlText w:val="%1)"/>
      <w:lvlJc w:val="left"/>
      <w:pPr>
        <w:tabs>
          <w:tab w:val="num" w:pos="864"/>
        </w:tabs>
        <w:ind w:left="936" w:hanging="864"/>
      </w:pPr>
      <w:rPr>
        <w:rFonts w:ascii="Arial" w:hAnsi="Arial" w:cs="Arial"/>
        <w:snapToGrid/>
        <w:spacing w:val="-4"/>
        <w:sz w:val="24"/>
        <w:szCs w:val="24"/>
      </w:rPr>
    </w:lvl>
  </w:abstractNum>
  <w:abstractNum w:abstractNumId="24" w15:restartNumberingAfterBreak="0">
    <w:nsid w:val="078B93A1"/>
    <w:multiLevelType w:val="singleLevel"/>
    <w:tmpl w:val="0AD75676"/>
    <w:lvl w:ilvl="0">
      <w:start w:val="1"/>
      <w:numFmt w:val="lowerLetter"/>
      <w:lvlText w:val="%1)"/>
      <w:lvlJc w:val="left"/>
      <w:pPr>
        <w:tabs>
          <w:tab w:val="num" w:pos="936"/>
        </w:tabs>
        <w:ind w:left="936" w:hanging="936"/>
      </w:pPr>
      <w:rPr>
        <w:rFonts w:ascii="Arial" w:hAnsi="Arial" w:cs="Arial"/>
        <w:snapToGrid/>
        <w:spacing w:val="-4"/>
        <w:sz w:val="24"/>
        <w:szCs w:val="24"/>
      </w:rPr>
    </w:lvl>
  </w:abstractNum>
  <w:abstractNum w:abstractNumId="25" w15:restartNumberingAfterBreak="0">
    <w:nsid w:val="07A73528"/>
    <w:multiLevelType w:val="singleLevel"/>
    <w:tmpl w:val="5E3C2D3C"/>
    <w:lvl w:ilvl="0">
      <w:start w:val="1"/>
      <w:numFmt w:val="lowerLetter"/>
      <w:lvlText w:val="%1)"/>
      <w:lvlJc w:val="left"/>
      <w:pPr>
        <w:tabs>
          <w:tab w:val="num" w:pos="864"/>
        </w:tabs>
        <w:ind w:left="1008" w:hanging="864"/>
      </w:pPr>
      <w:rPr>
        <w:rFonts w:ascii="Arial" w:hAnsi="Arial" w:cs="Arial"/>
        <w:snapToGrid/>
        <w:sz w:val="24"/>
        <w:szCs w:val="24"/>
      </w:rPr>
    </w:lvl>
  </w:abstractNum>
  <w:abstractNum w:abstractNumId="26" w15:restartNumberingAfterBreak="0">
    <w:nsid w:val="1153492D"/>
    <w:multiLevelType w:val="multilevel"/>
    <w:tmpl w:val="D3B2FDE6"/>
    <w:lvl w:ilvl="0">
      <w:start w:val="1"/>
      <w:numFmt w:val="decimal"/>
      <w:lvlText w:val="%1."/>
      <w:lvlJc w:val="left"/>
      <w:pPr>
        <w:tabs>
          <w:tab w:val="num" w:pos="720"/>
        </w:tabs>
        <w:ind w:left="720" w:hanging="360"/>
      </w:p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1CAB09D1"/>
    <w:multiLevelType w:val="multilevel"/>
    <w:tmpl w:val="A6548F02"/>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8" w15:restartNumberingAfterBreak="0">
    <w:nsid w:val="1E8A592C"/>
    <w:multiLevelType w:val="multilevel"/>
    <w:tmpl w:val="5B5A00C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14"/>
        </w:tabs>
        <w:ind w:left="714" w:hanging="570"/>
      </w:pPr>
      <w:rPr>
        <w:rFonts w:hint="default"/>
      </w:rPr>
    </w:lvl>
    <w:lvl w:ilvl="2">
      <w:start w:val="1"/>
      <w:numFmt w:val="decimal"/>
      <w:lvlText w:val="%1.%2.%3"/>
      <w:lvlJc w:val="left"/>
      <w:pPr>
        <w:tabs>
          <w:tab w:val="num" w:pos="1008"/>
        </w:tabs>
        <w:ind w:left="1008" w:hanging="720"/>
      </w:pPr>
      <w:rPr>
        <w:rFonts w:hint="default"/>
      </w:rPr>
    </w:lvl>
    <w:lvl w:ilvl="3">
      <w:start w:val="1"/>
      <w:numFmt w:val="decimal"/>
      <w:lvlText w:val="%1.%2.%3.%4"/>
      <w:lvlJc w:val="left"/>
      <w:pPr>
        <w:tabs>
          <w:tab w:val="num" w:pos="1512"/>
        </w:tabs>
        <w:ind w:left="1512" w:hanging="1080"/>
      </w:pPr>
      <w:rPr>
        <w:rFonts w:hint="default"/>
      </w:rPr>
    </w:lvl>
    <w:lvl w:ilvl="4">
      <w:start w:val="1"/>
      <w:numFmt w:val="decimal"/>
      <w:lvlText w:val="%1.%2.%3.%4.%5"/>
      <w:lvlJc w:val="left"/>
      <w:pPr>
        <w:tabs>
          <w:tab w:val="num" w:pos="1656"/>
        </w:tabs>
        <w:ind w:left="1656"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304"/>
        </w:tabs>
        <w:ind w:left="2304" w:hanging="1440"/>
      </w:pPr>
      <w:rPr>
        <w:rFonts w:hint="default"/>
      </w:rPr>
    </w:lvl>
    <w:lvl w:ilvl="7">
      <w:start w:val="1"/>
      <w:numFmt w:val="decimal"/>
      <w:lvlText w:val="%1.%2.%3.%4.%5.%6.%7.%8"/>
      <w:lvlJc w:val="left"/>
      <w:pPr>
        <w:tabs>
          <w:tab w:val="num" w:pos="2808"/>
        </w:tabs>
        <w:ind w:left="2808" w:hanging="1800"/>
      </w:pPr>
      <w:rPr>
        <w:rFonts w:hint="default"/>
      </w:rPr>
    </w:lvl>
    <w:lvl w:ilvl="8">
      <w:start w:val="1"/>
      <w:numFmt w:val="decimal"/>
      <w:lvlText w:val="%1.%2.%3.%4.%5.%6.%7.%8.%9"/>
      <w:lvlJc w:val="left"/>
      <w:pPr>
        <w:tabs>
          <w:tab w:val="num" w:pos="2952"/>
        </w:tabs>
        <w:ind w:left="2952" w:hanging="1800"/>
      </w:pPr>
      <w:rPr>
        <w:rFonts w:hint="default"/>
      </w:rPr>
    </w:lvl>
  </w:abstractNum>
  <w:abstractNum w:abstractNumId="29" w15:restartNumberingAfterBreak="0">
    <w:nsid w:val="34E3285C"/>
    <w:multiLevelType w:val="hybridMultilevel"/>
    <w:tmpl w:val="FBC45382"/>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30" w15:restartNumberingAfterBreak="0">
    <w:nsid w:val="462B2741"/>
    <w:multiLevelType w:val="multilevel"/>
    <w:tmpl w:val="FF30797C"/>
    <w:lvl w:ilvl="0">
      <w:start w:val="1"/>
      <w:numFmt w:val="decimal"/>
      <w:lvlText w:val="%1."/>
      <w:lvlJc w:val="left"/>
      <w:pPr>
        <w:tabs>
          <w:tab w:val="num" w:pos="1224"/>
        </w:tabs>
        <w:ind w:left="1224" w:hanging="360"/>
      </w:pPr>
    </w:lvl>
    <w:lvl w:ilvl="1">
      <w:start w:val="1"/>
      <w:numFmt w:val="decimal"/>
      <w:isLgl/>
      <w:lvlText w:val="%1.%2"/>
      <w:lvlJc w:val="left"/>
      <w:pPr>
        <w:tabs>
          <w:tab w:val="num" w:pos="1434"/>
        </w:tabs>
        <w:ind w:left="1434" w:hanging="570"/>
      </w:pPr>
      <w:rPr>
        <w:rFonts w:hint="default"/>
      </w:rPr>
    </w:lvl>
    <w:lvl w:ilvl="2">
      <w:start w:val="1"/>
      <w:numFmt w:val="decimal"/>
      <w:isLgl/>
      <w:lvlText w:val="%1.%2.%3"/>
      <w:lvlJc w:val="left"/>
      <w:pPr>
        <w:tabs>
          <w:tab w:val="num" w:pos="1584"/>
        </w:tabs>
        <w:ind w:left="1584" w:hanging="720"/>
      </w:pPr>
      <w:rPr>
        <w:rFonts w:hint="default"/>
      </w:rPr>
    </w:lvl>
    <w:lvl w:ilvl="3">
      <w:start w:val="1"/>
      <w:numFmt w:val="decimal"/>
      <w:isLgl/>
      <w:lvlText w:val="%1.%2.%3.%4"/>
      <w:lvlJc w:val="left"/>
      <w:pPr>
        <w:tabs>
          <w:tab w:val="num" w:pos="1944"/>
        </w:tabs>
        <w:ind w:left="1944" w:hanging="1080"/>
      </w:pPr>
      <w:rPr>
        <w:rFonts w:hint="default"/>
      </w:rPr>
    </w:lvl>
    <w:lvl w:ilvl="4">
      <w:start w:val="1"/>
      <w:numFmt w:val="decimal"/>
      <w:isLgl/>
      <w:lvlText w:val="%1.%2.%3.%4.%5"/>
      <w:lvlJc w:val="left"/>
      <w:pPr>
        <w:tabs>
          <w:tab w:val="num" w:pos="1944"/>
        </w:tabs>
        <w:ind w:left="1944" w:hanging="1080"/>
      </w:pPr>
      <w:rPr>
        <w:rFonts w:hint="default"/>
      </w:rPr>
    </w:lvl>
    <w:lvl w:ilvl="5">
      <w:start w:val="1"/>
      <w:numFmt w:val="decimal"/>
      <w:isLgl/>
      <w:lvlText w:val="%1.%2.%3.%4.%5.%6"/>
      <w:lvlJc w:val="left"/>
      <w:pPr>
        <w:tabs>
          <w:tab w:val="num" w:pos="2304"/>
        </w:tabs>
        <w:ind w:left="2304" w:hanging="1440"/>
      </w:pPr>
      <w:rPr>
        <w:rFonts w:hint="default"/>
      </w:rPr>
    </w:lvl>
    <w:lvl w:ilvl="6">
      <w:start w:val="1"/>
      <w:numFmt w:val="decimal"/>
      <w:isLgl/>
      <w:lvlText w:val="%1.%2.%3.%4.%5.%6.%7"/>
      <w:lvlJc w:val="left"/>
      <w:pPr>
        <w:tabs>
          <w:tab w:val="num" w:pos="2304"/>
        </w:tabs>
        <w:ind w:left="2304" w:hanging="1440"/>
      </w:pPr>
      <w:rPr>
        <w:rFonts w:hint="default"/>
      </w:rPr>
    </w:lvl>
    <w:lvl w:ilvl="7">
      <w:start w:val="1"/>
      <w:numFmt w:val="decimal"/>
      <w:isLgl/>
      <w:lvlText w:val="%1.%2.%3.%4.%5.%6.%7.%8"/>
      <w:lvlJc w:val="left"/>
      <w:pPr>
        <w:tabs>
          <w:tab w:val="num" w:pos="2664"/>
        </w:tabs>
        <w:ind w:left="2664" w:hanging="1800"/>
      </w:pPr>
      <w:rPr>
        <w:rFonts w:hint="default"/>
      </w:rPr>
    </w:lvl>
    <w:lvl w:ilvl="8">
      <w:start w:val="1"/>
      <w:numFmt w:val="decimal"/>
      <w:isLgl/>
      <w:lvlText w:val="%1.%2.%3.%4.%5.%6.%7.%8.%9"/>
      <w:lvlJc w:val="left"/>
      <w:pPr>
        <w:tabs>
          <w:tab w:val="num" w:pos="2664"/>
        </w:tabs>
        <w:ind w:left="2664" w:hanging="1800"/>
      </w:pPr>
      <w:rPr>
        <w:rFonts w:hint="default"/>
      </w:rPr>
    </w:lvl>
  </w:abstractNum>
  <w:abstractNum w:abstractNumId="31" w15:restartNumberingAfterBreak="0">
    <w:nsid w:val="48035108"/>
    <w:multiLevelType w:val="hybridMultilevel"/>
    <w:tmpl w:val="DA98BCF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3EB340C"/>
    <w:multiLevelType w:val="hybridMultilevel"/>
    <w:tmpl w:val="50E6DEA6"/>
    <w:lvl w:ilvl="0" w:tplc="470A9CCE">
      <w:start w:val="1"/>
      <w:numFmt w:val="lowerLetter"/>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006295"/>
    <w:multiLevelType w:val="multilevel"/>
    <w:tmpl w:val="F2DCABE4"/>
    <w:lvl w:ilvl="0">
      <w:start w:val="1"/>
      <w:numFmt w:val="decimal"/>
      <w:lvlText w:val="%1.1"/>
      <w:lvlJc w:val="left"/>
      <w:pPr>
        <w:tabs>
          <w:tab w:val="num" w:pos="1800"/>
        </w:tabs>
        <w:ind w:left="1800" w:hanging="360"/>
      </w:pPr>
      <w:rPr>
        <w:rFonts w:hint="default"/>
      </w:rPr>
    </w:lvl>
    <w:lvl w:ilvl="1">
      <w:start w:val="1"/>
      <w:numFmt w:val="decimal"/>
      <w:lvlText w:val="%1.%2."/>
      <w:lvlJc w:val="left"/>
      <w:pPr>
        <w:tabs>
          <w:tab w:val="num" w:pos="2232"/>
        </w:tabs>
        <w:ind w:left="2232" w:hanging="432"/>
      </w:pPr>
      <w:rPr>
        <w:rFonts w:hint="default"/>
      </w:rPr>
    </w:lvl>
    <w:lvl w:ilvl="2">
      <w:start w:val="1"/>
      <w:numFmt w:val="decimal"/>
      <w:lvlText w:val="%1.%2.%3."/>
      <w:lvlJc w:val="left"/>
      <w:pPr>
        <w:tabs>
          <w:tab w:val="num" w:pos="2880"/>
        </w:tabs>
        <w:ind w:left="2664" w:hanging="504"/>
      </w:pPr>
      <w:rPr>
        <w:rFonts w:hint="default"/>
      </w:rPr>
    </w:lvl>
    <w:lvl w:ilvl="3">
      <w:start w:val="1"/>
      <w:numFmt w:val="decimal"/>
      <w:lvlText w:val="%1.%2.%3.%4."/>
      <w:lvlJc w:val="left"/>
      <w:pPr>
        <w:tabs>
          <w:tab w:val="num" w:pos="3240"/>
        </w:tabs>
        <w:ind w:left="3168" w:hanging="648"/>
      </w:pPr>
      <w:rPr>
        <w:rFonts w:hint="default"/>
      </w:rPr>
    </w:lvl>
    <w:lvl w:ilvl="4">
      <w:start w:val="1"/>
      <w:numFmt w:val="decimal"/>
      <w:lvlText w:val="%1.%2.%3.%4.%5."/>
      <w:lvlJc w:val="left"/>
      <w:pPr>
        <w:tabs>
          <w:tab w:val="num" w:pos="3960"/>
        </w:tabs>
        <w:ind w:left="3672" w:hanging="792"/>
      </w:pPr>
      <w:rPr>
        <w:rFonts w:hint="default"/>
      </w:rPr>
    </w:lvl>
    <w:lvl w:ilvl="5">
      <w:start w:val="1"/>
      <w:numFmt w:val="decimal"/>
      <w:lvlText w:val="%1.%2.%3.%4.%5.%6."/>
      <w:lvlJc w:val="left"/>
      <w:pPr>
        <w:tabs>
          <w:tab w:val="num" w:pos="4320"/>
        </w:tabs>
        <w:ind w:left="4176" w:hanging="936"/>
      </w:pPr>
      <w:rPr>
        <w:rFonts w:hint="default"/>
      </w:rPr>
    </w:lvl>
    <w:lvl w:ilvl="6">
      <w:start w:val="1"/>
      <w:numFmt w:val="decimal"/>
      <w:lvlText w:val="%1.%2.%3.%4.%5.%6.%7."/>
      <w:lvlJc w:val="left"/>
      <w:pPr>
        <w:tabs>
          <w:tab w:val="num" w:pos="5040"/>
        </w:tabs>
        <w:ind w:left="4680" w:hanging="1080"/>
      </w:pPr>
      <w:rPr>
        <w:rFonts w:hint="default"/>
      </w:rPr>
    </w:lvl>
    <w:lvl w:ilvl="7">
      <w:start w:val="1"/>
      <w:numFmt w:val="decimal"/>
      <w:lvlText w:val="%1.%2.%3.%4.%5.%6.%7.%8."/>
      <w:lvlJc w:val="left"/>
      <w:pPr>
        <w:tabs>
          <w:tab w:val="num" w:pos="5400"/>
        </w:tabs>
        <w:ind w:left="518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4" w15:restartNumberingAfterBreak="0">
    <w:nsid w:val="6183330A"/>
    <w:multiLevelType w:val="multilevel"/>
    <w:tmpl w:val="AB069208"/>
    <w:lvl w:ilvl="0">
      <w:start w:val="1"/>
      <w:numFmt w:val="decimal"/>
      <w:lvlText w:val="%1.0"/>
      <w:lvlJc w:val="left"/>
      <w:pPr>
        <w:ind w:left="780" w:hanging="720"/>
      </w:pPr>
      <w:rPr>
        <w:rFonts w:hint="default"/>
        <w:b/>
      </w:rPr>
    </w:lvl>
    <w:lvl w:ilvl="1">
      <w:start w:val="1"/>
      <w:numFmt w:val="decimal"/>
      <w:lvlText w:val="%1.%2"/>
      <w:lvlJc w:val="left"/>
      <w:pPr>
        <w:ind w:left="1500" w:hanging="720"/>
      </w:pPr>
      <w:rPr>
        <w:rFonts w:hint="default"/>
        <w:b/>
      </w:rPr>
    </w:lvl>
    <w:lvl w:ilvl="2">
      <w:start w:val="1"/>
      <w:numFmt w:val="decimal"/>
      <w:lvlText w:val="%1.%2.%3"/>
      <w:lvlJc w:val="left"/>
      <w:pPr>
        <w:ind w:left="2220" w:hanging="720"/>
      </w:pPr>
      <w:rPr>
        <w:rFonts w:hint="default"/>
        <w:b/>
      </w:rPr>
    </w:lvl>
    <w:lvl w:ilvl="3">
      <w:start w:val="1"/>
      <w:numFmt w:val="decimal"/>
      <w:lvlText w:val="%1.%2.%3.%4"/>
      <w:lvlJc w:val="left"/>
      <w:pPr>
        <w:ind w:left="3300" w:hanging="1080"/>
      </w:pPr>
      <w:rPr>
        <w:rFonts w:hint="default"/>
        <w:b/>
      </w:rPr>
    </w:lvl>
    <w:lvl w:ilvl="4">
      <w:start w:val="1"/>
      <w:numFmt w:val="decimal"/>
      <w:lvlText w:val="%1.%2.%3.%4.%5"/>
      <w:lvlJc w:val="left"/>
      <w:pPr>
        <w:ind w:left="4020" w:hanging="1080"/>
      </w:pPr>
      <w:rPr>
        <w:rFonts w:hint="default"/>
        <w:b/>
      </w:rPr>
    </w:lvl>
    <w:lvl w:ilvl="5">
      <w:start w:val="1"/>
      <w:numFmt w:val="decimal"/>
      <w:lvlText w:val="%1.%2.%3.%4.%5.%6"/>
      <w:lvlJc w:val="left"/>
      <w:pPr>
        <w:ind w:left="5100" w:hanging="1440"/>
      </w:pPr>
      <w:rPr>
        <w:rFonts w:hint="default"/>
        <w:b/>
      </w:rPr>
    </w:lvl>
    <w:lvl w:ilvl="6">
      <w:start w:val="1"/>
      <w:numFmt w:val="decimal"/>
      <w:lvlText w:val="%1.%2.%3.%4.%5.%6.%7"/>
      <w:lvlJc w:val="left"/>
      <w:pPr>
        <w:ind w:left="6180" w:hanging="1800"/>
      </w:pPr>
      <w:rPr>
        <w:rFonts w:hint="default"/>
        <w:b/>
      </w:rPr>
    </w:lvl>
    <w:lvl w:ilvl="7">
      <w:start w:val="1"/>
      <w:numFmt w:val="decimal"/>
      <w:lvlText w:val="%1.%2.%3.%4.%5.%6.%7.%8"/>
      <w:lvlJc w:val="left"/>
      <w:pPr>
        <w:ind w:left="6900" w:hanging="1800"/>
      </w:pPr>
      <w:rPr>
        <w:rFonts w:hint="default"/>
        <w:b/>
      </w:rPr>
    </w:lvl>
    <w:lvl w:ilvl="8">
      <w:start w:val="1"/>
      <w:numFmt w:val="decimal"/>
      <w:lvlText w:val="%1.%2.%3.%4.%5.%6.%7.%8.%9"/>
      <w:lvlJc w:val="left"/>
      <w:pPr>
        <w:ind w:left="7980" w:hanging="2160"/>
      </w:pPr>
      <w:rPr>
        <w:rFonts w:hint="default"/>
        <w:b/>
      </w:rPr>
    </w:lvl>
  </w:abstractNum>
  <w:abstractNum w:abstractNumId="35" w15:restartNumberingAfterBreak="0">
    <w:nsid w:val="668556FB"/>
    <w:multiLevelType w:val="hybridMultilevel"/>
    <w:tmpl w:val="4E4E98B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4AD6013"/>
    <w:multiLevelType w:val="multilevel"/>
    <w:tmpl w:val="E9AAE5C6"/>
    <w:lvl w:ilvl="0">
      <w:start w:val="3"/>
      <w:numFmt w:val="decimal"/>
      <w:lvlText w:val="%1.0"/>
      <w:lvlJc w:val="left"/>
      <w:pPr>
        <w:tabs>
          <w:tab w:val="num" w:pos="954"/>
        </w:tabs>
        <w:ind w:left="954" w:hanging="450"/>
      </w:pPr>
      <w:rPr>
        <w:rFonts w:hint="default"/>
      </w:rPr>
    </w:lvl>
    <w:lvl w:ilvl="1">
      <w:start w:val="1"/>
      <w:numFmt w:val="decimal"/>
      <w:lvlText w:val="%1.%2"/>
      <w:lvlJc w:val="left"/>
      <w:pPr>
        <w:tabs>
          <w:tab w:val="num" w:pos="1674"/>
        </w:tabs>
        <w:ind w:left="1674" w:hanging="450"/>
      </w:pPr>
      <w:rPr>
        <w:rFonts w:hint="default"/>
      </w:rPr>
    </w:lvl>
    <w:lvl w:ilvl="2">
      <w:start w:val="1"/>
      <w:numFmt w:val="decimal"/>
      <w:lvlText w:val="%1.%2.%3"/>
      <w:lvlJc w:val="left"/>
      <w:pPr>
        <w:tabs>
          <w:tab w:val="num" w:pos="2664"/>
        </w:tabs>
        <w:ind w:left="2664" w:hanging="720"/>
      </w:pPr>
      <w:rPr>
        <w:rFonts w:hint="default"/>
      </w:rPr>
    </w:lvl>
    <w:lvl w:ilvl="3">
      <w:start w:val="1"/>
      <w:numFmt w:val="decimal"/>
      <w:lvlText w:val="%1.%2.%3.%4"/>
      <w:lvlJc w:val="left"/>
      <w:pPr>
        <w:tabs>
          <w:tab w:val="num" w:pos="3744"/>
        </w:tabs>
        <w:ind w:left="3744" w:hanging="1080"/>
      </w:pPr>
      <w:rPr>
        <w:rFonts w:hint="default"/>
      </w:rPr>
    </w:lvl>
    <w:lvl w:ilvl="4">
      <w:start w:val="1"/>
      <w:numFmt w:val="decimal"/>
      <w:lvlText w:val="%1.%2.%3.%4.%5"/>
      <w:lvlJc w:val="left"/>
      <w:pPr>
        <w:tabs>
          <w:tab w:val="num" w:pos="4464"/>
        </w:tabs>
        <w:ind w:left="4464" w:hanging="1080"/>
      </w:pPr>
      <w:rPr>
        <w:rFonts w:hint="default"/>
      </w:rPr>
    </w:lvl>
    <w:lvl w:ilvl="5">
      <w:start w:val="1"/>
      <w:numFmt w:val="decimal"/>
      <w:lvlText w:val="%1.%2.%3.%4.%5.%6"/>
      <w:lvlJc w:val="left"/>
      <w:pPr>
        <w:tabs>
          <w:tab w:val="num" w:pos="5544"/>
        </w:tabs>
        <w:ind w:left="5544" w:hanging="1440"/>
      </w:pPr>
      <w:rPr>
        <w:rFonts w:hint="default"/>
      </w:rPr>
    </w:lvl>
    <w:lvl w:ilvl="6">
      <w:start w:val="1"/>
      <w:numFmt w:val="decimal"/>
      <w:lvlText w:val="%1.%2.%3.%4.%5.%6.%7"/>
      <w:lvlJc w:val="left"/>
      <w:pPr>
        <w:tabs>
          <w:tab w:val="num" w:pos="6264"/>
        </w:tabs>
        <w:ind w:left="6264" w:hanging="1440"/>
      </w:pPr>
      <w:rPr>
        <w:rFonts w:hint="default"/>
      </w:rPr>
    </w:lvl>
    <w:lvl w:ilvl="7">
      <w:start w:val="1"/>
      <w:numFmt w:val="decimal"/>
      <w:lvlText w:val="%1.%2.%3.%4.%5.%6.%7.%8"/>
      <w:lvlJc w:val="left"/>
      <w:pPr>
        <w:tabs>
          <w:tab w:val="num" w:pos="7344"/>
        </w:tabs>
        <w:ind w:left="7344" w:hanging="1800"/>
      </w:pPr>
      <w:rPr>
        <w:rFonts w:hint="default"/>
      </w:rPr>
    </w:lvl>
    <w:lvl w:ilvl="8">
      <w:start w:val="1"/>
      <w:numFmt w:val="decimal"/>
      <w:lvlText w:val="%1.%2.%3.%4.%5.%6.%7.%8.%9"/>
      <w:lvlJc w:val="left"/>
      <w:pPr>
        <w:tabs>
          <w:tab w:val="num" w:pos="8064"/>
        </w:tabs>
        <w:ind w:left="8064" w:hanging="1800"/>
      </w:pPr>
      <w:rPr>
        <w:rFonts w:hint="default"/>
      </w:rPr>
    </w:lvl>
  </w:abstractNum>
  <w:num w:numId="1">
    <w:abstractNumId w:val="21"/>
  </w:num>
  <w:num w:numId="2">
    <w:abstractNumId w:val="22"/>
  </w:num>
  <w:num w:numId="3">
    <w:abstractNumId w:val="19"/>
  </w:num>
  <w:num w:numId="4">
    <w:abstractNumId w:val="19"/>
    <w:lvlOverride w:ilvl="0">
      <w:lvl w:ilvl="0">
        <w:numFmt w:val="lowerLetter"/>
        <w:lvlText w:val="%1)"/>
        <w:lvlJc w:val="left"/>
        <w:pPr>
          <w:tabs>
            <w:tab w:val="num" w:pos="864"/>
          </w:tabs>
          <w:ind w:left="1008" w:hanging="864"/>
        </w:pPr>
        <w:rPr>
          <w:rFonts w:ascii="Arial" w:hAnsi="Arial" w:cs="Arial"/>
          <w:snapToGrid/>
          <w:spacing w:val="-4"/>
          <w:sz w:val="24"/>
          <w:szCs w:val="24"/>
        </w:rPr>
      </w:lvl>
    </w:lvlOverride>
  </w:num>
  <w:num w:numId="5">
    <w:abstractNumId w:val="20"/>
  </w:num>
  <w:num w:numId="6">
    <w:abstractNumId w:val="20"/>
    <w:lvlOverride w:ilvl="0">
      <w:lvl w:ilvl="0">
        <w:numFmt w:val="lowerLetter"/>
        <w:lvlText w:val="%1)"/>
        <w:lvlJc w:val="left"/>
        <w:pPr>
          <w:tabs>
            <w:tab w:val="num" w:pos="936"/>
          </w:tabs>
          <w:ind w:left="1080" w:hanging="936"/>
        </w:pPr>
        <w:rPr>
          <w:rFonts w:ascii="Arial" w:hAnsi="Arial" w:cs="Arial"/>
          <w:snapToGrid/>
          <w:spacing w:val="-1"/>
          <w:sz w:val="24"/>
          <w:szCs w:val="24"/>
        </w:rPr>
      </w:lvl>
    </w:lvlOverride>
  </w:num>
  <w:num w:numId="7">
    <w:abstractNumId w:val="5"/>
  </w:num>
  <w:num w:numId="8">
    <w:abstractNumId w:val="18"/>
  </w:num>
  <w:num w:numId="9">
    <w:abstractNumId w:val="11"/>
  </w:num>
  <w:num w:numId="10">
    <w:abstractNumId w:val="11"/>
    <w:lvlOverride w:ilvl="0">
      <w:lvl w:ilvl="0">
        <w:numFmt w:val="lowerLetter"/>
        <w:lvlText w:val="%1)"/>
        <w:lvlJc w:val="left"/>
        <w:pPr>
          <w:tabs>
            <w:tab w:val="num" w:pos="936"/>
          </w:tabs>
          <w:ind w:left="1008" w:hanging="864"/>
        </w:pPr>
        <w:rPr>
          <w:rFonts w:ascii="Arial" w:hAnsi="Arial" w:cs="Arial"/>
          <w:snapToGrid/>
          <w:sz w:val="24"/>
          <w:szCs w:val="24"/>
        </w:rPr>
      </w:lvl>
    </w:lvlOverride>
  </w:num>
  <w:num w:numId="11">
    <w:abstractNumId w:val="15"/>
  </w:num>
  <w:num w:numId="12">
    <w:abstractNumId w:val="15"/>
    <w:lvlOverride w:ilvl="0">
      <w:lvl w:ilvl="0">
        <w:numFmt w:val="lowerLetter"/>
        <w:lvlText w:val="%1)"/>
        <w:lvlJc w:val="left"/>
        <w:pPr>
          <w:tabs>
            <w:tab w:val="num" w:pos="864"/>
          </w:tabs>
          <w:ind w:left="1008" w:hanging="864"/>
        </w:pPr>
        <w:rPr>
          <w:rFonts w:ascii="Arial" w:hAnsi="Arial" w:cs="Arial"/>
          <w:snapToGrid/>
          <w:spacing w:val="-2"/>
          <w:sz w:val="24"/>
          <w:szCs w:val="24"/>
        </w:rPr>
      </w:lvl>
    </w:lvlOverride>
  </w:num>
  <w:num w:numId="13">
    <w:abstractNumId w:val="8"/>
  </w:num>
  <w:num w:numId="14">
    <w:abstractNumId w:val="10"/>
  </w:num>
  <w:num w:numId="15">
    <w:abstractNumId w:val="10"/>
    <w:lvlOverride w:ilvl="0">
      <w:lvl w:ilvl="0">
        <w:numFmt w:val="lowerLetter"/>
        <w:lvlText w:val="%1)"/>
        <w:lvlJc w:val="left"/>
        <w:pPr>
          <w:tabs>
            <w:tab w:val="num" w:pos="864"/>
          </w:tabs>
          <w:ind w:left="1008" w:hanging="864"/>
        </w:pPr>
        <w:rPr>
          <w:rFonts w:ascii="Arial" w:hAnsi="Arial" w:cs="Arial"/>
          <w:snapToGrid/>
          <w:spacing w:val="-4"/>
          <w:sz w:val="24"/>
          <w:szCs w:val="24"/>
        </w:rPr>
      </w:lvl>
    </w:lvlOverride>
  </w:num>
  <w:num w:numId="16">
    <w:abstractNumId w:val="24"/>
  </w:num>
  <w:num w:numId="17">
    <w:abstractNumId w:val="2"/>
  </w:num>
  <w:num w:numId="18">
    <w:abstractNumId w:val="9"/>
  </w:num>
  <w:num w:numId="19">
    <w:abstractNumId w:val="23"/>
  </w:num>
  <w:num w:numId="20">
    <w:abstractNumId w:val="13"/>
  </w:num>
  <w:num w:numId="21">
    <w:abstractNumId w:val="4"/>
  </w:num>
  <w:num w:numId="22">
    <w:abstractNumId w:val="0"/>
  </w:num>
  <w:num w:numId="23">
    <w:abstractNumId w:val="3"/>
  </w:num>
  <w:num w:numId="24">
    <w:abstractNumId w:val="17"/>
  </w:num>
  <w:num w:numId="25">
    <w:abstractNumId w:val="17"/>
    <w:lvlOverride w:ilvl="0">
      <w:lvl w:ilvl="0">
        <w:numFmt w:val="lowerLetter"/>
        <w:lvlText w:val="%1)"/>
        <w:lvlJc w:val="left"/>
        <w:pPr>
          <w:tabs>
            <w:tab w:val="num" w:pos="864"/>
          </w:tabs>
          <w:ind w:left="1008" w:hanging="864"/>
        </w:pPr>
        <w:rPr>
          <w:rFonts w:ascii="Arial" w:hAnsi="Arial" w:cs="Arial"/>
          <w:snapToGrid/>
          <w:spacing w:val="-2"/>
          <w:sz w:val="24"/>
          <w:szCs w:val="24"/>
        </w:rPr>
      </w:lvl>
    </w:lvlOverride>
  </w:num>
  <w:num w:numId="26">
    <w:abstractNumId w:val="7"/>
  </w:num>
  <w:num w:numId="27">
    <w:abstractNumId w:val="25"/>
  </w:num>
  <w:num w:numId="28">
    <w:abstractNumId w:val="16"/>
  </w:num>
  <w:num w:numId="29">
    <w:abstractNumId w:val="14"/>
  </w:num>
  <w:num w:numId="30">
    <w:abstractNumId w:val="14"/>
    <w:lvlOverride w:ilvl="0">
      <w:lvl w:ilvl="0">
        <w:numFmt w:val="lowerLetter"/>
        <w:lvlText w:val="%1)"/>
        <w:lvlJc w:val="left"/>
        <w:pPr>
          <w:tabs>
            <w:tab w:val="num" w:pos="864"/>
          </w:tabs>
          <w:ind w:left="1008" w:hanging="864"/>
        </w:pPr>
        <w:rPr>
          <w:rFonts w:ascii="Arial" w:hAnsi="Arial" w:cs="Arial"/>
          <w:snapToGrid/>
          <w:spacing w:val="3"/>
          <w:sz w:val="24"/>
          <w:szCs w:val="24"/>
        </w:rPr>
      </w:lvl>
    </w:lvlOverride>
  </w:num>
  <w:num w:numId="31">
    <w:abstractNumId w:val="6"/>
  </w:num>
  <w:num w:numId="32">
    <w:abstractNumId w:val="6"/>
    <w:lvlOverride w:ilvl="0">
      <w:lvl w:ilvl="0">
        <w:numFmt w:val="lowerLetter"/>
        <w:lvlText w:val="%1)"/>
        <w:lvlJc w:val="left"/>
        <w:pPr>
          <w:tabs>
            <w:tab w:val="num" w:pos="864"/>
          </w:tabs>
          <w:ind w:left="864" w:hanging="864"/>
        </w:pPr>
        <w:rPr>
          <w:rFonts w:ascii="Arial" w:hAnsi="Arial" w:cs="Arial"/>
          <w:snapToGrid/>
          <w:spacing w:val="-4"/>
          <w:sz w:val="24"/>
          <w:szCs w:val="24"/>
        </w:rPr>
      </w:lvl>
    </w:lvlOverride>
  </w:num>
  <w:num w:numId="33">
    <w:abstractNumId w:val="1"/>
  </w:num>
  <w:num w:numId="34">
    <w:abstractNumId w:val="12"/>
  </w:num>
  <w:num w:numId="35">
    <w:abstractNumId w:val="12"/>
    <w:lvlOverride w:ilvl="0">
      <w:lvl w:ilvl="0">
        <w:numFmt w:val="lowerLetter"/>
        <w:lvlText w:val="%1)"/>
        <w:lvlJc w:val="left"/>
        <w:pPr>
          <w:tabs>
            <w:tab w:val="num" w:pos="864"/>
          </w:tabs>
          <w:ind w:left="1080" w:hanging="864"/>
        </w:pPr>
        <w:rPr>
          <w:rFonts w:ascii="Arial" w:hAnsi="Arial" w:cs="Arial"/>
          <w:snapToGrid/>
          <w:spacing w:val="-2"/>
          <w:sz w:val="24"/>
          <w:szCs w:val="24"/>
        </w:rPr>
      </w:lvl>
    </w:lvlOverride>
  </w:num>
  <w:num w:numId="36">
    <w:abstractNumId w:val="30"/>
  </w:num>
  <w:num w:numId="37">
    <w:abstractNumId w:val="28"/>
  </w:num>
  <w:num w:numId="38">
    <w:abstractNumId w:val="36"/>
  </w:num>
  <w:num w:numId="39">
    <w:abstractNumId w:val="26"/>
  </w:num>
  <w:num w:numId="40">
    <w:abstractNumId w:val="33"/>
  </w:num>
  <w:num w:numId="41">
    <w:abstractNumId w:val="35"/>
  </w:num>
  <w:num w:numId="42">
    <w:abstractNumId w:val="32"/>
  </w:num>
  <w:num w:numId="43">
    <w:abstractNumId w:val="27"/>
  </w:num>
  <w:num w:numId="44">
    <w:abstractNumId w:val="31"/>
  </w:num>
  <w:num w:numId="45">
    <w:abstractNumId w:val="29"/>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77F"/>
    <w:rsid w:val="00036762"/>
    <w:rsid w:val="0009623F"/>
    <w:rsid w:val="000A65DB"/>
    <w:rsid w:val="000C0E95"/>
    <w:rsid w:val="000E2C87"/>
    <w:rsid w:val="000F5925"/>
    <w:rsid w:val="0012632C"/>
    <w:rsid w:val="001443AA"/>
    <w:rsid w:val="001920E0"/>
    <w:rsid w:val="0019373A"/>
    <w:rsid w:val="001A7751"/>
    <w:rsid w:val="0025193C"/>
    <w:rsid w:val="0026679E"/>
    <w:rsid w:val="00271D8B"/>
    <w:rsid w:val="00296600"/>
    <w:rsid w:val="00296A25"/>
    <w:rsid w:val="00350E02"/>
    <w:rsid w:val="00372106"/>
    <w:rsid w:val="003B397B"/>
    <w:rsid w:val="00424A22"/>
    <w:rsid w:val="004276DB"/>
    <w:rsid w:val="00443A71"/>
    <w:rsid w:val="0047714F"/>
    <w:rsid w:val="004930EE"/>
    <w:rsid w:val="0049620D"/>
    <w:rsid w:val="004977B6"/>
    <w:rsid w:val="004A53E9"/>
    <w:rsid w:val="004D559D"/>
    <w:rsid w:val="004E6DEF"/>
    <w:rsid w:val="00545664"/>
    <w:rsid w:val="0056351E"/>
    <w:rsid w:val="005B1B51"/>
    <w:rsid w:val="005B30FE"/>
    <w:rsid w:val="006132AB"/>
    <w:rsid w:val="006410B1"/>
    <w:rsid w:val="00672C46"/>
    <w:rsid w:val="006E3129"/>
    <w:rsid w:val="006F1025"/>
    <w:rsid w:val="0073076C"/>
    <w:rsid w:val="007332E5"/>
    <w:rsid w:val="00742E88"/>
    <w:rsid w:val="007B7C3D"/>
    <w:rsid w:val="007F16BA"/>
    <w:rsid w:val="00862F07"/>
    <w:rsid w:val="008A4868"/>
    <w:rsid w:val="008A74F5"/>
    <w:rsid w:val="00936059"/>
    <w:rsid w:val="009B2026"/>
    <w:rsid w:val="00A22A2E"/>
    <w:rsid w:val="00A83C18"/>
    <w:rsid w:val="00AE76A8"/>
    <w:rsid w:val="00B011EF"/>
    <w:rsid w:val="00B24D2F"/>
    <w:rsid w:val="00B46572"/>
    <w:rsid w:val="00B541F1"/>
    <w:rsid w:val="00B6566D"/>
    <w:rsid w:val="00B937EC"/>
    <w:rsid w:val="00C26A4D"/>
    <w:rsid w:val="00C6511B"/>
    <w:rsid w:val="00C65F60"/>
    <w:rsid w:val="00D5656B"/>
    <w:rsid w:val="00D9356C"/>
    <w:rsid w:val="00DD3814"/>
    <w:rsid w:val="00E8477F"/>
    <w:rsid w:val="00F441A6"/>
    <w:rsid w:val="00FF5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B1DA358"/>
  <w15:chartTrackingRefBased/>
  <w15:docId w15:val="{90549BEC-EF0F-41AB-8AA5-2453AC3E9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2E5"/>
    <w:pPr>
      <w:widowControl w:val="0"/>
      <w:autoSpaceDE w:val="0"/>
      <w:autoSpaceDN w:val="0"/>
      <w:adjustRightInd w:val="0"/>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59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MAINTENANCE OF SECURITY CLOSED CIRCUIT TELEVISION EQUIPMENT</vt:lpstr>
    </vt:vector>
  </TitlesOfParts>
  <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SECURITY CLOSED CIRCUIT TELEVISION EQUIPMENT</dc:title>
  <dc:subject/>
  <dc:creator>steve</dc:creator>
  <cp:keywords/>
  <dc:description/>
  <cp:lastModifiedBy>steve avery</cp:lastModifiedBy>
  <cp:revision>8</cp:revision>
  <dcterms:created xsi:type="dcterms:W3CDTF">2021-05-18T05:28:00Z</dcterms:created>
  <dcterms:modified xsi:type="dcterms:W3CDTF">2021-07-12T07:08:00Z</dcterms:modified>
</cp:coreProperties>
</file>